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A2A9" w14:textId="55C2FC39" w:rsidR="003254A4" w:rsidRDefault="00277130" w:rsidP="00686396">
      <w:pPr>
        <w:ind w:right="62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Chaloult_Cond" w:hAnsi="Chaloult_Cond"/>
          <w:sz w:val="24"/>
          <w:szCs w:val="24"/>
        </w:rPr>
        <w:t>Ordre du jour d</w:t>
      </w:r>
      <w:r w:rsidR="000E5DAA">
        <w:rPr>
          <w:rFonts w:ascii="Chaloult_Cond" w:hAnsi="Chaloult_Cond"/>
          <w:sz w:val="24"/>
          <w:szCs w:val="24"/>
        </w:rPr>
        <w:t xml:space="preserve">u </w:t>
      </w:r>
      <w:r w:rsidR="000E5DAA" w:rsidRPr="0025502D">
        <w:rPr>
          <w:rFonts w:ascii="Chaloult_Cond" w:hAnsi="Chaloult_Cond"/>
          <w:b/>
          <w:sz w:val="24"/>
          <w:szCs w:val="24"/>
        </w:rPr>
        <w:t>conseil d’établissement de l’école Joséphine-Dandurand</w:t>
      </w:r>
      <w:r w:rsidR="000E5DAA">
        <w:rPr>
          <w:rFonts w:ascii="Chaloult_Cond" w:hAnsi="Chaloult_Cond"/>
          <w:sz w:val="24"/>
          <w:szCs w:val="24"/>
        </w:rPr>
        <w:t xml:space="preserve"> </w:t>
      </w:r>
      <w:r>
        <w:rPr>
          <w:rFonts w:ascii="Chaloult_Cond" w:hAnsi="Chaloult_Cond"/>
          <w:sz w:val="24"/>
          <w:szCs w:val="24"/>
        </w:rPr>
        <w:t xml:space="preserve">du Centre </w:t>
      </w:r>
      <w:r w:rsidR="0046359A">
        <w:rPr>
          <w:rFonts w:ascii="Chaloult_Cond" w:hAnsi="Chaloult_Cond"/>
          <w:sz w:val="24"/>
          <w:szCs w:val="24"/>
        </w:rPr>
        <w:t>de services scolaire des Hautes</w:t>
      </w:r>
      <w:r w:rsidR="0046359A">
        <w:rPr>
          <w:rFonts w:ascii="Chaloult_Cond" w:hAnsi="Chaloult_Cond"/>
          <w:sz w:val="24"/>
          <w:szCs w:val="24"/>
        </w:rPr>
        <w:noBreakHyphen/>
      </w:r>
      <w:r>
        <w:rPr>
          <w:rFonts w:ascii="Chaloult_Cond" w:hAnsi="Chaloult_Cond"/>
          <w:sz w:val="24"/>
          <w:szCs w:val="24"/>
        </w:rPr>
        <w:t xml:space="preserve">Rivières tenu le </w:t>
      </w:r>
      <w:r w:rsidR="00B96173">
        <w:rPr>
          <w:rFonts w:ascii="Chaloult_Cond" w:hAnsi="Chaloult_Cond"/>
          <w:b/>
          <w:sz w:val="24"/>
          <w:szCs w:val="24"/>
        </w:rPr>
        <w:t>14</w:t>
      </w:r>
      <w:r w:rsidR="00BC3511">
        <w:rPr>
          <w:rFonts w:ascii="Chaloult_Cond" w:hAnsi="Chaloult_Cond"/>
          <w:b/>
          <w:sz w:val="24"/>
          <w:szCs w:val="24"/>
        </w:rPr>
        <w:t xml:space="preserve"> juin</w:t>
      </w:r>
      <w:r w:rsidR="00C31D89" w:rsidRPr="00C31D89">
        <w:rPr>
          <w:rFonts w:ascii="Chaloult_Cond" w:hAnsi="Chaloult_Cond"/>
          <w:b/>
          <w:sz w:val="24"/>
          <w:szCs w:val="24"/>
        </w:rPr>
        <w:t xml:space="preserve"> 2021</w:t>
      </w:r>
      <w:r w:rsidRPr="00C31D89">
        <w:rPr>
          <w:rFonts w:ascii="Chaloult_Cond" w:hAnsi="Chaloult_Cond"/>
          <w:sz w:val="24"/>
          <w:szCs w:val="24"/>
        </w:rPr>
        <w:t xml:space="preserve"> de 18 h 30 à 20 h via la plateforme TEAMS.</w:t>
      </w:r>
      <w:r w:rsidRPr="00C31D89">
        <w:rPr>
          <w:noProof/>
          <w:lang w:eastAsia="fr-CA"/>
        </w:rPr>
        <w:t xml:space="preserve"> </w:t>
      </w:r>
    </w:p>
    <w:p w14:paraId="757AA2AA" w14:textId="77777777" w:rsidR="00ED74E1" w:rsidRPr="00E34271" w:rsidRDefault="00ED74E1" w:rsidP="00CF1B65">
      <w:pPr>
        <w:pBdr>
          <w:bottom w:val="single" w:sz="4" w:space="1" w:color="auto"/>
        </w:pBdr>
        <w:spacing w:line="276" w:lineRule="auto"/>
        <w:ind w:right="602"/>
        <w:rPr>
          <w:rFonts w:ascii="Arial" w:eastAsia="Calibri" w:hAnsi="Arial" w:cs="Arial"/>
          <w:sz w:val="22"/>
          <w:szCs w:val="22"/>
          <w:lang w:eastAsia="en-US"/>
        </w:rPr>
      </w:pPr>
    </w:p>
    <w:p w14:paraId="757AA2BA" w14:textId="74B3618F" w:rsidR="00B27DE1" w:rsidRPr="00925722" w:rsidRDefault="00B27DE1" w:rsidP="005862B9">
      <w:pPr>
        <w:pStyle w:val="En-tte"/>
        <w:ind w:right="622"/>
        <w:jc w:val="both"/>
        <w:rPr>
          <w:rFonts w:ascii="Arial" w:hAnsi="Arial" w:cs="Arial"/>
          <w:b/>
          <w:sz w:val="22"/>
          <w:szCs w:val="22"/>
        </w:rPr>
      </w:pPr>
    </w:p>
    <w:p w14:paraId="321D3AFD" w14:textId="77777777" w:rsidR="00417058" w:rsidRPr="00417058" w:rsidRDefault="00417058" w:rsidP="00417058">
      <w:pPr>
        <w:pStyle w:val="En-tte"/>
        <w:tabs>
          <w:tab w:val="clear" w:pos="4320"/>
          <w:tab w:val="clear" w:pos="8640"/>
        </w:tabs>
        <w:ind w:left="-76" w:right="622"/>
        <w:jc w:val="both"/>
        <w:rPr>
          <w:rFonts w:ascii="Arial" w:hAnsi="Arial" w:cs="Arial"/>
          <w:b/>
          <w:sz w:val="22"/>
          <w:szCs w:val="22"/>
        </w:rPr>
      </w:pPr>
    </w:p>
    <w:p w14:paraId="2361C0B6" w14:textId="77777777" w:rsidR="00417058" w:rsidRPr="0015461D" w:rsidRDefault="00417058" w:rsidP="00417058">
      <w:pPr>
        <w:rPr>
          <w:rFonts w:ascii="Arial" w:hAnsi="Arial" w:cs="Arial"/>
          <w:b/>
          <w:sz w:val="22"/>
          <w:szCs w:val="22"/>
          <w:u w:val="single"/>
        </w:rPr>
      </w:pPr>
      <w:r w:rsidRPr="0015461D">
        <w:rPr>
          <w:rFonts w:ascii="Arial" w:hAnsi="Arial" w:cs="Arial"/>
          <w:b/>
          <w:sz w:val="22"/>
          <w:szCs w:val="22"/>
          <w:u w:val="single"/>
        </w:rPr>
        <w:t>OUVERTURE DE SÉANCE</w:t>
      </w:r>
    </w:p>
    <w:p w14:paraId="782AC9ED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519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>Mot de bienvenue</w:t>
      </w:r>
    </w:p>
    <w:p w14:paraId="1C9171B3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519"/>
        </w:tabs>
        <w:spacing w:before="100" w:beforeAutospacing="1"/>
        <w:jc w:val="both"/>
        <w:rPr>
          <w:rFonts w:ascii="Arial" w:hAnsi="Arial" w:cs="Arial"/>
          <w:b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 xml:space="preserve">Lecture et adoption de l'ordre du jour </w:t>
      </w:r>
    </w:p>
    <w:p w14:paraId="12C3A963" w14:textId="42510159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ind w:right="-360"/>
        <w:jc w:val="both"/>
        <w:rPr>
          <w:rFonts w:ascii="Arial" w:hAnsi="Arial" w:cs="Arial"/>
          <w:b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 xml:space="preserve">Lecture et adoption du procès-verbal du </w:t>
      </w:r>
      <w:r w:rsidR="00D50529">
        <w:rPr>
          <w:rFonts w:ascii="Arial" w:hAnsi="Arial" w:cs="Arial"/>
          <w:sz w:val="22"/>
          <w:szCs w:val="22"/>
        </w:rPr>
        <w:t>10 mai</w:t>
      </w:r>
      <w:r w:rsidRPr="0015461D">
        <w:rPr>
          <w:rFonts w:ascii="Arial" w:hAnsi="Arial" w:cs="Arial"/>
          <w:sz w:val="22"/>
          <w:szCs w:val="22"/>
        </w:rPr>
        <w:t xml:space="preserve"> 2021</w:t>
      </w:r>
    </w:p>
    <w:p w14:paraId="7745E7C5" w14:textId="43FCEF16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 xml:space="preserve">Suivi au procès-verbal du </w:t>
      </w:r>
      <w:r w:rsidR="00D50529">
        <w:rPr>
          <w:rFonts w:ascii="Arial" w:hAnsi="Arial" w:cs="Arial"/>
          <w:sz w:val="22"/>
          <w:szCs w:val="22"/>
        </w:rPr>
        <w:t>10 mai</w:t>
      </w:r>
      <w:r w:rsidRPr="0015461D">
        <w:rPr>
          <w:rFonts w:ascii="Arial" w:hAnsi="Arial" w:cs="Arial"/>
          <w:sz w:val="22"/>
          <w:szCs w:val="22"/>
        </w:rPr>
        <w:t xml:space="preserve"> 2021</w:t>
      </w:r>
    </w:p>
    <w:p w14:paraId="4FD9623B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 xml:space="preserve">Mot de la Présidente </w:t>
      </w:r>
    </w:p>
    <w:p w14:paraId="619A6067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>Mot de la représentante au comité de parents</w:t>
      </w:r>
    </w:p>
    <w:p w14:paraId="7A7129A1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>Mot du conseil étudiant</w:t>
      </w:r>
    </w:p>
    <w:p w14:paraId="6256FA00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>Mot du personnel</w:t>
      </w:r>
    </w:p>
    <w:p w14:paraId="3DC1BD39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 xml:space="preserve">Correspondance </w:t>
      </w:r>
    </w:p>
    <w:p w14:paraId="4C850AC6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>Questions du public</w:t>
      </w:r>
    </w:p>
    <w:p w14:paraId="26FB2A51" w14:textId="77777777" w:rsidR="00417058" w:rsidRPr="0015461D" w:rsidRDefault="00417058" w:rsidP="00417058">
      <w:p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933DD8" w14:textId="77777777" w:rsidR="00417058" w:rsidRPr="0015461D" w:rsidRDefault="00417058" w:rsidP="00417058">
      <w:p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461D">
        <w:rPr>
          <w:rFonts w:ascii="Arial" w:hAnsi="Arial" w:cs="Arial"/>
          <w:b/>
          <w:sz w:val="22"/>
          <w:szCs w:val="22"/>
          <w:u w:val="single"/>
        </w:rPr>
        <w:t>DÉCISIONS</w:t>
      </w:r>
    </w:p>
    <w:p w14:paraId="07B847D6" w14:textId="06CB275A" w:rsidR="00417058" w:rsidRPr="00680B90" w:rsidRDefault="0015461D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0B90">
        <w:rPr>
          <w:rFonts w:ascii="Arial" w:hAnsi="Arial" w:cs="Arial"/>
          <w:sz w:val="22"/>
          <w:szCs w:val="22"/>
        </w:rPr>
        <w:t>Dérangement</w:t>
      </w:r>
      <w:r w:rsidR="00C83797" w:rsidRPr="00680B90">
        <w:rPr>
          <w:rFonts w:ascii="Arial" w:hAnsi="Arial" w:cs="Arial"/>
          <w:sz w:val="22"/>
          <w:szCs w:val="22"/>
        </w:rPr>
        <w:t>s</w:t>
      </w:r>
      <w:r w:rsidR="00417058" w:rsidRPr="00680B90">
        <w:rPr>
          <w:rFonts w:ascii="Arial" w:hAnsi="Arial" w:cs="Arial"/>
          <w:sz w:val="22"/>
          <w:szCs w:val="22"/>
        </w:rPr>
        <w:t xml:space="preserve"> à l’horaire</w:t>
      </w:r>
      <w:r w:rsidR="003F0D28" w:rsidRPr="00680B90">
        <w:rPr>
          <w:rFonts w:ascii="Arial" w:hAnsi="Arial" w:cs="Arial"/>
          <w:sz w:val="22"/>
          <w:szCs w:val="22"/>
        </w:rPr>
        <w:t xml:space="preserve"> </w:t>
      </w:r>
      <w:r w:rsidR="00C83797" w:rsidRPr="00680B90">
        <w:rPr>
          <w:rFonts w:ascii="Arial" w:hAnsi="Arial" w:cs="Arial"/>
          <w:sz w:val="22"/>
          <w:szCs w:val="22"/>
        </w:rPr>
        <w:t>pour l’automne</w:t>
      </w:r>
    </w:p>
    <w:p w14:paraId="0553B8B6" w14:textId="2683B37A" w:rsidR="00AB663B" w:rsidRPr="00680B90" w:rsidRDefault="00AB663B" w:rsidP="00CB311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Protocole d’entente CSA Patin (Les As)</w:t>
      </w:r>
    </w:p>
    <w:p w14:paraId="3B2ABE37" w14:textId="4350943D" w:rsidR="00CB311D" w:rsidRPr="00680B90" w:rsidRDefault="00CB311D" w:rsidP="00CB311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0B90">
        <w:rPr>
          <w:rFonts w:ascii="Arial" w:hAnsi="Arial" w:cs="Arial"/>
          <w:sz w:val="22"/>
          <w:szCs w:val="22"/>
        </w:rPr>
        <w:t>Clientèle prévisionnelle 2020-2021</w:t>
      </w:r>
    </w:p>
    <w:p w14:paraId="34C94CDF" w14:textId="6F183632" w:rsidR="00D50529" w:rsidRDefault="00D50529" w:rsidP="00D50529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Organisation des services complémentaires</w:t>
      </w:r>
    </w:p>
    <w:p w14:paraId="0EE4049E" w14:textId="2819322A" w:rsidR="000D6B7D" w:rsidRPr="00680B90" w:rsidRDefault="000D6B7D" w:rsidP="00D50529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prévisionnel 2021-2022</w:t>
      </w:r>
    </w:p>
    <w:p w14:paraId="184442D5" w14:textId="6093052A" w:rsidR="00A4611D" w:rsidRPr="00680B90" w:rsidRDefault="00A4611D" w:rsidP="00A4611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0B90">
        <w:rPr>
          <w:rFonts w:ascii="Arial" w:hAnsi="Arial" w:cs="Arial"/>
          <w:sz w:val="22"/>
          <w:szCs w:val="22"/>
        </w:rPr>
        <w:t xml:space="preserve">Frais chargés aux parents 2021-2022 </w:t>
      </w:r>
    </w:p>
    <w:p w14:paraId="56EC539D" w14:textId="77777777" w:rsidR="00AB663B" w:rsidRPr="00680B90" w:rsidRDefault="00AB663B" w:rsidP="00AB663B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0B90">
        <w:rPr>
          <w:rFonts w:ascii="Arial" w:hAnsi="Arial" w:cs="Arial"/>
          <w:sz w:val="22"/>
          <w:szCs w:val="22"/>
        </w:rPr>
        <w:t>Liste du matériel scolaire 2021-2022</w:t>
      </w:r>
    </w:p>
    <w:p w14:paraId="3986DE96" w14:textId="63832466" w:rsidR="00AB663B" w:rsidRPr="00680B90" w:rsidRDefault="000F2E81" w:rsidP="00D50529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Modification projet éducatif</w:t>
      </w:r>
    </w:p>
    <w:p w14:paraId="4F81ABCD" w14:textId="5BA33158" w:rsidR="00D50529" w:rsidRDefault="00D50529" w:rsidP="00D50529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N</w:t>
      </w:r>
      <w:r w:rsidR="00A87E29" w:rsidRPr="00680B90">
        <w:rPr>
          <w:rFonts w:ascii="Arial" w:hAnsi="Arial" w:cs="Arial"/>
          <w:sz w:val="22"/>
          <w:szCs w:val="22"/>
        </w:rPr>
        <w:t>ormes et modalités (section communication aux parents</w:t>
      </w:r>
      <w:r w:rsidRPr="00680B90">
        <w:rPr>
          <w:rFonts w:ascii="Arial" w:hAnsi="Arial" w:cs="Arial"/>
          <w:sz w:val="22"/>
          <w:szCs w:val="22"/>
        </w:rPr>
        <w:t>)</w:t>
      </w:r>
    </w:p>
    <w:p w14:paraId="356BBECE" w14:textId="77777777" w:rsidR="00680B90" w:rsidRPr="00680B90" w:rsidRDefault="00680B90" w:rsidP="00680B90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Rapport annuel</w:t>
      </w:r>
    </w:p>
    <w:p w14:paraId="3158FCB3" w14:textId="77777777" w:rsidR="00D50529" w:rsidRPr="00680B90" w:rsidRDefault="00D50529" w:rsidP="00D50529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Budget du conseil d’établissement</w:t>
      </w:r>
      <w:bookmarkStart w:id="0" w:name="_GoBack"/>
      <w:bookmarkEnd w:id="0"/>
    </w:p>
    <w:p w14:paraId="0F8F5535" w14:textId="77777777" w:rsidR="00417058" w:rsidRPr="00680B90" w:rsidRDefault="00417058" w:rsidP="00417058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C47FBD" w14:textId="77777777" w:rsidR="00417058" w:rsidRPr="00680B90" w:rsidRDefault="00417058" w:rsidP="00417058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b/>
          <w:sz w:val="22"/>
          <w:szCs w:val="22"/>
          <w:u w:val="single"/>
        </w:rPr>
        <w:t>INFORMATION ET CONSULTATION</w:t>
      </w:r>
    </w:p>
    <w:p w14:paraId="085C1804" w14:textId="66164730" w:rsidR="00D707C7" w:rsidRPr="00680B90" w:rsidRDefault="00D707C7" w:rsidP="00417058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 xml:space="preserve">Suivi situation </w:t>
      </w:r>
      <w:proofErr w:type="spellStart"/>
      <w:r w:rsidRPr="00680B90">
        <w:rPr>
          <w:rFonts w:ascii="Arial" w:hAnsi="Arial" w:cs="Arial"/>
          <w:sz w:val="22"/>
          <w:szCs w:val="22"/>
        </w:rPr>
        <w:t>Covid</w:t>
      </w:r>
      <w:proofErr w:type="spellEnd"/>
      <w:r w:rsidRPr="00680B90">
        <w:rPr>
          <w:rFonts w:ascii="Arial" w:hAnsi="Arial" w:cs="Arial"/>
          <w:sz w:val="22"/>
          <w:szCs w:val="22"/>
        </w:rPr>
        <w:t xml:space="preserve"> </w:t>
      </w:r>
    </w:p>
    <w:p w14:paraId="562AC082" w14:textId="77777777" w:rsidR="004872A2" w:rsidRPr="00680B90" w:rsidRDefault="004872A2" w:rsidP="004872A2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</w:rPr>
      </w:pPr>
      <w:r w:rsidRPr="00680B90">
        <w:rPr>
          <w:rFonts w:ascii="Arial" w:hAnsi="Arial" w:cs="Arial"/>
          <w:sz w:val="22"/>
          <w:szCs w:val="22"/>
        </w:rPr>
        <w:t>Photographe et album des finissants</w:t>
      </w:r>
    </w:p>
    <w:p w14:paraId="50460B12" w14:textId="77777777" w:rsidR="00067061" w:rsidRPr="00680B90" w:rsidRDefault="00067061" w:rsidP="00067061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Campagnes de financement (Compagnie Humeur)</w:t>
      </w:r>
    </w:p>
    <w:p w14:paraId="7BEC987F" w14:textId="1BB68E77" w:rsidR="00417058" w:rsidRPr="00680B90" w:rsidRDefault="00417058" w:rsidP="00680B90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680B90">
        <w:rPr>
          <w:rFonts w:ascii="Arial" w:hAnsi="Arial" w:cs="Arial"/>
          <w:sz w:val="22"/>
          <w:szCs w:val="22"/>
        </w:rPr>
        <w:t>Varia</w:t>
      </w:r>
    </w:p>
    <w:p w14:paraId="3EA34B5B" w14:textId="77777777" w:rsidR="00417058" w:rsidRPr="0015461D" w:rsidRDefault="00417058" w:rsidP="00417058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ind w:left="488"/>
        <w:jc w:val="both"/>
        <w:rPr>
          <w:rFonts w:ascii="Arial" w:hAnsi="Arial" w:cs="Arial"/>
          <w:sz w:val="22"/>
          <w:szCs w:val="22"/>
        </w:rPr>
      </w:pPr>
    </w:p>
    <w:p w14:paraId="198EA86B" w14:textId="77777777" w:rsidR="00417058" w:rsidRPr="0015461D" w:rsidRDefault="00417058" w:rsidP="00417058">
      <w:pPr>
        <w:tabs>
          <w:tab w:val="left" w:pos="-1440"/>
          <w:tab w:val="left" w:pos="-720"/>
          <w:tab w:val="left" w:pos="0"/>
          <w:tab w:val="left" w:pos="1022"/>
          <w:tab w:val="left" w:pos="1710"/>
        </w:tabs>
        <w:spacing w:before="100" w:before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461D">
        <w:rPr>
          <w:rFonts w:ascii="Arial" w:hAnsi="Arial" w:cs="Arial"/>
          <w:b/>
          <w:sz w:val="22"/>
          <w:szCs w:val="22"/>
          <w:u w:val="single"/>
        </w:rPr>
        <w:t>LEVÉE DE LA SÉANCE</w:t>
      </w:r>
    </w:p>
    <w:p w14:paraId="10DFD9DB" w14:textId="77777777" w:rsidR="00417058" w:rsidRPr="0015461D" w:rsidRDefault="00417058" w:rsidP="00417058">
      <w:pPr>
        <w:widowControl w:val="0"/>
        <w:numPr>
          <w:ilvl w:val="0"/>
          <w:numId w:val="5"/>
        </w:numPr>
        <w:tabs>
          <w:tab w:val="clear" w:pos="488"/>
          <w:tab w:val="left" w:pos="-1440"/>
          <w:tab w:val="left" w:pos="-720"/>
          <w:tab w:val="left" w:pos="0"/>
          <w:tab w:val="left" w:pos="504"/>
          <w:tab w:val="left" w:pos="1022"/>
          <w:tab w:val="left" w:pos="1710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5461D">
        <w:rPr>
          <w:rFonts w:ascii="Arial" w:hAnsi="Arial" w:cs="Arial"/>
          <w:sz w:val="22"/>
          <w:szCs w:val="22"/>
        </w:rPr>
        <w:t>Levée de l’assemblée</w:t>
      </w:r>
    </w:p>
    <w:p w14:paraId="6D4D1E32" w14:textId="77777777" w:rsidR="00417058" w:rsidRPr="00417058" w:rsidRDefault="00417058" w:rsidP="00417058">
      <w:pPr>
        <w:pStyle w:val="En-tte"/>
        <w:tabs>
          <w:tab w:val="clear" w:pos="4320"/>
          <w:tab w:val="clear" w:pos="8640"/>
        </w:tabs>
        <w:ind w:left="-76" w:right="622"/>
        <w:jc w:val="both"/>
        <w:rPr>
          <w:rFonts w:ascii="Arial" w:hAnsi="Arial" w:cs="Arial"/>
          <w:b/>
          <w:sz w:val="22"/>
          <w:szCs w:val="22"/>
        </w:rPr>
      </w:pPr>
    </w:p>
    <w:sectPr w:rsidR="00417058" w:rsidRPr="00417058" w:rsidSect="00625675">
      <w:headerReference w:type="first" r:id="rId11"/>
      <w:footerReference w:type="first" r:id="rId12"/>
      <w:pgSz w:w="12240" w:h="15840" w:code="1"/>
      <w:pgMar w:top="1151" w:right="567" w:bottom="357" w:left="2262" w:header="284" w:footer="2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A2BE" w14:textId="77777777" w:rsidR="0083180D" w:rsidRDefault="00A3089E">
      <w:r>
        <w:separator/>
      </w:r>
    </w:p>
  </w:endnote>
  <w:endnote w:type="continuationSeparator" w:id="0">
    <w:p w14:paraId="757AA2BF" w14:textId="77777777" w:rsidR="0083180D" w:rsidRDefault="00A3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A2C7" w14:textId="68BA5721" w:rsidR="00AB2795" w:rsidRPr="00AB2795" w:rsidRDefault="00AB2795">
    <w:pPr>
      <w:pStyle w:val="Pieddepage"/>
      <w:rPr>
        <w:rFonts w:ascii="Chaloult_Cond" w:hAnsi="Chaloult_Cond"/>
      </w:rPr>
    </w:pPr>
    <w:r>
      <w:rPr>
        <w:rFonts w:ascii="Chaloult_Cond" w:hAnsi="Chaloult_Cond"/>
      </w:rPr>
      <w:t xml:space="preserve">Ordre du jour </w:t>
    </w:r>
    <w:r w:rsidR="00F763AE">
      <w:rPr>
        <w:rFonts w:ascii="Chaloult_Cond" w:hAnsi="Chaloult_Cond"/>
      </w:rPr>
      <w:t xml:space="preserve">du conseil d’établissement </w:t>
    </w:r>
    <w:r w:rsidR="000E5DAA">
      <w:rPr>
        <w:rFonts w:ascii="Chaloult_Cond" w:hAnsi="Chaloult_Cond"/>
      </w:rPr>
      <w:t>de l’école Joséphine-Dandurand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A2BC" w14:textId="77777777" w:rsidR="0083180D" w:rsidRDefault="00A3089E">
      <w:r>
        <w:separator/>
      </w:r>
    </w:p>
  </w:footnote>
  <w:footnote w:type="continuationSeparator" w:id="0">
    <w:p w14:paraId="757AA2BD" w14:textId="77777777" w:rsidR="0083180D" w:rsidRDefault="00A3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0"/>
      <w:gridCol w:w="774"/>
      <w:gridCol w:w="7088"/>
    </w:tblGrid>
    <w:tr w:rsidR="00AB2795" w14:paraId="757AA2C2" w14:textId="77777777" w:rsidTr="005C6D6D">
      <w:trPr>
        <w:trHeight w:hRule="exact" w:val="1080"/>
      </w:trPr>
      <w:tc>
        <w:tcPr>
          <w:tcW w:w="2770" w:type="dxa"/>
          <w:vAlign w:val="bottom"/>
        </w:tcPr>
        <w:p w14:paraId="757AA2C0" w14:textId="6F69BDCA" w:rsidR="00AB2795" w:rsidRDefault="000E5DAA" w:rsidP="00AB2795">
          <w:pPr>
            <w:pStyle w:val="En-tte"/>
          </w:pPr>
          <w:r w:rsidRPr="000E5DAA">
            <w:rPr>
              <w:noProof/>
              <w:lang w:eastAsia="fr-CA"/>
            </w:rPr>
            <w:drawing>
              <wp:anchor distT="0" distB="0" distL="114300" distR="114300" simplePos="0" relativeHeight="251658240" behindDoc="1" locked="0" layoutInCell="1" allowOverlap="1" wp14:anchorId="2E95AA46" wp14:editId="0A6B8E91">
                <wp:simplePos x="0" y="0"/>
                <wp:positionH relativeFrom="column">
                  <wp:posOffset>189230</wp:posOffset>
                </wp:positionH>
                <wp:positionV relativeFrom="page">
                  <wp:posOffset>0</wp:posOffset>
                </wp:positionV>
                <wp:extent cx="1546225" cy="651510"/>
                <wp:effectExtent l="0" t="0" r="0" b="0"/>
                <wp:wrapTight wrapText="bothSides">
                  <wp:wrapPolygon edited="0">
                    <wp:start x="0" y="0"/>
                    <wp:lineTo x="0" y="20842"/>
                    <wp:lineTo x="21290" y="20842"/>
                    <wp:lineTo x="21290" y="0"/>
                    <wp:lineTo x="0" y="0"/>
                  </wp:wrapPolygon>
                </wp:wrapTight>
                <wp:docPr id="2" name="Image 2" descr="\\astronomix\Bureautique\Beaulieu\Secrétaire\_Joséphine-Dandurand\LOGO\nouveau JD\Logo en noir\josephine logo no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astronomix\Bureautique\Beaulieu\Secrétaire\_Joséphine-Dandurand\LOGO\nouveau JD\Logo en noir\josephine logo no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22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62" w:type="dxa"/>
          <w:gridSpan w:val="2"/>
          <w:vAlign w:val="bottom"/>
        </w:tcPr>
        <w:p w14:paraId="757AA2C1" w14:textId="0A5028E6" w:rsidR="00AB2795" w:rsidRDefault="000E5DAA" w:rsidP="00AB2795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Conseil d’établissement</w:t>
          </w:r>
        </w:p>
      </w:tc>
    </w:tr>
    <w:tr w:rsidR="00AB2795" w14:paraId="757AA2C5" w14:textId="77777777" w:rsidTr="005C6D6D">
      <w:tc>
        <w:tcPr>
          <w:tcW w:w="3544" w:type="dxa"/>
          <w:gridSpan w:val="2"/>
        </w:tcPr>
        <w:p w14:paraId="757AA2C3" w14:textId="653B7911" w:rsidR="00AB2795" w:rsidRDefault="00AB2795" w:rsidP="003C6787">
          <w:pPr>
            <w:pStyle w:val="En-tte"/>
            <w:tabs>
              <w:tab w:val="left" w:pos="1843"/>
            </w:tabs>
          </w:pPr>
          <w:r>
            <w:rPr>
              <w:rFonts w:ascii="Chaloult_Cond_Demi_Gras" w:hAnsi="Chaloult_Cond_Demi_Gras"/>
              <w:sz w:val="15"/>
            </w:rPr>
            <w:tab/>
          </w:r>
        </w:p>
      </w:tc>
      <w:tc>
        <w:tcPr>
          <w:tcW w:w="7088" w:type="dxa"/>
        </w:tcPr>
        <w:p w14:paraId="757AA2C4" w14:textId="77777777" w:rsidR="00AB2795" w:rsidRPr="00C41D5C" w:rsidRDefault="00AB2795" w:rsidP="00AB2795">
          <w:pPr>
            <w:pStyle w:val="En-tte"/>
            <w:jc w:val="right"/>
            <w:rPr>
              <w:rFonts w:ascii="Chaloult_Cond" w:hAnsi="Chaloult_Cond"/>
              <w:sz w:val="32"/>
              <w:szCs w:val="32"/>
            </w:rPr>
          </w:pPr>
          <w:r>
            <w:rPr>
              <w:rFonts w:ascii="Chaloult_Cond" w:hAnsi="Chaloult_Cond"/>
              <w:sz w:val="32"/>
              <w:szCs w:val="32"/>
            </w:rPr>
            <w:t>Ordre du jour</w:t>
          </w:r>
        </w:p>
      </w:tc>
    </w:tr>
  </w:tbl>
  <w:p w14:paraId="757AA2C6" w14:textId="08062944" w:rsidR="00625675" w:rsidRPr="00AB2795" w:rsidRDefault="00625675" w:rsidP="00AB27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32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D6FB9"/>
    <w:multiLevelType w:val="hybridMultilevel"/>
    <w:tmpl w:val="D2E2E0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D2849"/>
    <w:multiLevelType w:val="hybridMultilevel"/>
    <w:tmpl w:val="306E4A2A"/>
    <w:lvl w:ilvl="0" w:tplc="AAF039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126F4"/>
    <w:multiLevelType w:val="multilevel"/>
    <w:tmpl w:val="42D0A54A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48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4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5"/>
    <w:rsid w:val="000209B0"/>
    <w:rsid w:val="000279B8"/>
    <w:rsid w:val="00067061"/>
    <w:rsid w:val="000B7E00"/>
    <w:rsid w:val="000D5E68"/>
    <w:rsid w:val="000D6B7D"/>
    <w:rsid w:val="000E5DAA"/>
    <w:rsid w:val="000F2E81"/>
    <w:rsid w:val="00103AF7"/>
    <w:rsid w:val="00126F7A"/>
    <w:rsid w:val="00135E23"/>
    <w:rsid w:val="001430F9"/>
    <w:rsid w:val="0015461D"/>
    <w:rsid w:val="00164E64"/>
    <w:rsid w:val="001B3864"/>
    <w:rsid w:val="00222E68"/>
    <w:rsid w:val="00253818"/>
    <w:rsid w:val="0025502D"/>
    <w:rsid w:val="00277130"/>
    <w:rsid w:val="002E2EFA"/>
    <w:rsid w:val="00302341"/>
    <w:rsid w:val="003134BA"/>
    <w:rsid w:val="003254A4"/>
    <w:rsid w:val="003A5018"/>
    <w:rsid w:val="003A64F8"/>
    <w:rsid w:val="003C5077"/>
    <w:rsid w:val="003C6787"/>
    <w:rsid w:val="003E0774"/>
    <w:rsid w:val="003F0D28"/>
    <w:rsid w:val="00417058"/>
    <w:rsid w:val="00441540"/>
    <w:rsid w:val="0046359A"/>
    <w:rsid w:val="0048203C"/>
    <w:rsid w:val="004872A2"/>
    <w:rsid w:val="004D0A60"/>
    <w:rsid w:val="004E360B"/>
    <w:rsid w:val="004E6016"/>
    <w:rsid w:val="00576627"/>
    <w:rsid w:val="005862B9"/>
    <w:rsid w:val="00597EEF"/>
    <w:rsid w:val="005B6C51"/>
    <w:rsid w:val="005D3919"/>
    <w:rsid w:val="00614F78"/>
    <w:rsid w:val="00616E73"/>
    <w:rsid w:val="00625675"/>
    <w:rsid w:val="00642F84"/>
    <w:rsid w:val="00680B90"/>
    <w:rsid w:val="00686396"/>
    <w:rsid w:val="006F0EED"/>
    <w:rsid w:val="007242BC"/>
    <w:rsid w:val="00752938"/>
    <w:rsid w:val="007E5D45"/>
    <w:rsid w:val="0083180D"/>
    <w:rsid w:val="00834C94"/>
    <w:rsid w:val="00840586"/>
    <w:rsid w:val="00863E2E"/>
    <w:rsid w:val="00874469"/>
    <w:rsid w:val="008C0005"/>
    <w:rsid w:val="0091061E"/>
    <w:rsid w:val="00925722"/>
    <w:rsid w:val="00995B8A"/>
    <w:rsid w:val="009A0FB5"/>
    <w:rsid w:val="009A724D"/>
    <w:rsid w:val="00A13BCF"/>
    <w:rsid w:val="00A3089E"/>
    <w:rsid w:val="00A34827"/>
    <w:rsid w:val="00A4611D"/>
    <w:rsid w:val="00A565DA"/>
    <w:rsid w:val="00A764FA"/>
    <w:rsid w:val="00A87E29"/>
    <w:rsid w:val="00AB2795"/>
    <w:rsid w:val="00AB663B"/>
    <w:rsid w:val="00AB66C1"/>
    <w:rsid w:val="00B27DE1"/>
    <w:rsid w:val="00B737EA"/>
    <w:rsid w:val="00B96173"/>
    <w:rsid w:val="00BB1F60"/>
    <w:rsid w:val="00BC3511"/>
    <w:rsid w:val="00C01DDB"/>
    <w:rsid w:val="00C31D89"/>
    <w:rsid w:val="00C41D5C"/>
    <w:rsid w:val="00C83797"/>
    <w:rsid w:val="00CB311D"/>
    <w:rsid w:val="00CB4309"/>
    <w:rsid w:val="00CE15B6"/>
    <w:rsid w:val="00CF1B65"/>
    <w:rsid w:val="00D02BE1"/>
    <w:rsid w:val="00D03BF1"/>
    <w:rsid w:val="00D05737"/>
    <w:rsid w:val="00D14D52"/>
    <w:rsid w:val="00D50529"/>
    <w:rsid w:val="00D707C7"/>
    <w:rsid w:val="00E16F3F"/>
    <w:rsid w:val="00E230DC"/>
    <w:rsid w:val="00E34271"/>
    <w:rsid w:val="00E82313"/>
    <w:rsid w:val="00E86A49"/>
    <w:rsid w:val="00ED74E1"/>
    <w:rsid w:val="00F03F00"/>
    <w:rsid w:val="00F21BE6"/>
    <w:rsid w:val="00F66059"/>
    <w:rsid w:val="00F763AE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757AA2A9"/>
  <w15:chartTrackingRefBased/>
  <w15:docId w15:val="{8EC34F3A-5947-49B7-B0E2-867F1E5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BF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BF1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03BF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B66C1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rsid w:val="000279B8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E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E64"/>
    <w:rPr>
      <w:rFonts w:ascii="Segoe U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254A4"/>
    <w:pPr>
      <w:ind w:left="720"/>
      <w:contextualSpacing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25675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FD48F21DC64B83023FD809370EC1" ma:contentTypeVersion="10" ma:contentTypeDescription="Crée un document." ma:contentTypeScope="" ma:versionID="dde577566bcfe3aa60867e704b9074c6">
  <xsd:schema xmlns:xsd="http://www.w3.org/2001/XMLSchema" xmlns:xs="http://www.w3.org/2001/XMLSchema" xmlns:p="http://schemas.microsoft.com/office/2006/metadata/properties" xmlns:ns3="6b2b6137-bc51-43c6-bc26-d3c11db8bfad" xmlns:ns4="e645a683-3600-416e-bf3f-09db4a4310b6" targetNamespace="http://schemas.microsoft.com/office/2006/metadata/properties" ma:root="true" ma:fieldsID="8c110e8c0bbbef5f552c10e69309d868" ns3:_="" ns4:_="">
    <xsd:import namespace="6b2b6137-bc51-43c6-bc26-d3c11db8bfad"/>
    <xsd:import namespace="e645a683-3600-416e-bf3f-09db4a43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6137-bc51-43c6-bc26-d3c11db8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5a683-3600-416e-bf3f-09db4a43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7FD2-20B8-4663-9353-34FEB6DE5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DEC86-AF67-4108-8F9E-49E69B294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6137-bc51-43c6-bc26-d3c11db8bfad"/>
    <ds:schemaRef ds:uri="e645a683-3600-416e-bf3f-09db4a43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264E1-7FEF-4CC2-9663-888804F99C7B}">
  <ds:schemaRefs>
    <ds:schemaRef ds:uri="http://schemas.microsoft.com/office/infopath/2007/PartnerControls"/>
    <ds:schemaRef ds:uri="e645a683-3600-416e-bf3f-09db4a4310b6"/>
    <ds:schemaRef ds:uri="http://purl.org/dc/terms/"/>
    <ds:schemaRef ds:uri="http://schemas.microsoft.com/office/2006/documentManagement/types"/>
    <ds:schemaRef ds:uri="6b2b6137-bc51-43c6-bc26-d3c11db8bfa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9D0DD0-4373-4CED-8031-298F6BEB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1085</CharactersWithSpaces>
  <SharedDoc>false</SharedDoc>
  <HLinks>
    <vt:vector size="6" baseType="variant">
      <vt:variant>
        <vt:i4>1245189</vt:i4>
      </vt:variant>
      <vt:variant>
        <vt:i4>1546</vt:i4>
      </vt:variant>
      <vt:variant>
        <vt:i4>1025</vt:i4>
      </vt:variant>
      <vt:variant>
        <vt:i4>1</vt:i4>
      </vt:variant>
      <vt:variant>
        <vt:lpwstr>EMPLOIim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Poulin, Claudia</cp:lastModifiedBy>
  <cp:revision>2</cp:revision>
  <cp:lastPrinted>2020-10-29T17:15:00Z</cp:lastPrinted>
  <dcterms:created xsi:type="dcterms:W3CDTF">2021-06-09T18:05:00Z</dcterms:created>
  <dcterms:modified xsi:type="dcterms:W3CDTF">2021-06-09T18:05:00Z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0x01010081A6FD48F21DC64B83023FD809370EC1</vt:lpwstr>
  </property>
</Properties>
</file>