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1A657A2F" w:rsidR="009C1C6B" w:rsidRPr="00BF31BF" w:rsidRDefault="009C1C6B" w:rsidP="003D4077">
      <w:pPr>
        <w:pStyle w:val="Titredudocument"/>
      </w:pPr>
    </w:p>
    <w:p w14:paraId="7BDB3A6D" w14:textId="1D682150" w:rsidR="009C1C6B" w:rsidRPr="00BF31BF" w:rsidRDefault="00E42A42" w:rsidP="009C1C6B">
      <w:pPr>
        <w:pStyle w:val="Niveau-Premirepage"/>
      </w:pPr>
      <w:r>
        <w:t>4</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163F6241" w:rsidR="009C1C6B" w:rsidRPr="00BF31BF" w:rsidRDefault="009C1C6B" w:rsidP="002E060A">
      <w:pPr>
        <w:pStyle w:val="Semainedu"/>
        <w:spacing w:after="1320"/>
      </w:pPr>
      <w:r w:rsidRPr="00BF31BF">
        <w:t xml:space="preserve">Semaine du </w:t>
      </w:r>
      <w:r w:rsidR="00CD5B2A">
        <w:t>11 mai</w:t>
      </w:r>
      <w:r w:rsidRPr="00BF31BF">
        <w:t xml:space="preserve"> 2020</w:t>
      </w:r>
    </w:p>
    <w:p w14:paraId="395D2858" w14:textId="7CCAE085" w:rsidR="00A07760"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77227" w:history="1">
        <w:r w:rsidR="00A07760" w:rsidRPr="00470C1F">
          <w:rPr>
            <w:rStyle w:val="Lienhypertexte"/>
            <w:i/>
            <w:noProof/>
          </w:rPr>
          <w:t>Jane, le renard</w:t>
        </w:r>
        <w:r w:rsidR="00A07760" w:rsidRPr="00470C1F">
          <w:rPr>
            <w:rStyle w:val="Lienhypertexte"/>
            <w:noProof/>
          </w:rPr>
          <w:t xml:space="preserve"> et toi</w:t>
        </w:r>
        <w:r w:rsidR="00A07760">
          <w:rPr>
            <w:noProof/>
            <w:webHidden/>
          </w:rPr>
          <w:tab/>
        </w:r>
        <w:r w:rsidR="00A07760">
          <w:rPr>
            <w:noProof/>
            <w:webHidden/>
          </w:rPr>
          <w:fldChar w:fldCharType="begin"/>
        </w:r>
        <w:r w:rsidR="00A07760">
          <w:rPr>
            <w:noProof/>
            <w:webHidden/>
          </w:rPr>
          <w:instrText xml:space="preserve"> PAGEREF _Toc39477227 \h </w:instrText>
        </w:r>
        <w:r w:rsidR="00A07760">
          <w:rPr>
            <w:noProof/>
            <w:webHidden/>
          </w:rPr>
        </w:r>
        <w:r w:rsidR="00A07760">
          <w:rPr>
            <w:noProof/>
            <w:webHidden/>
          </w:rPr>
          <w:fldChar w:fldCharType="separate"/>
        </w:r>
        <w:r w:rsidR="00A07760">
          <w:rPr>
            <w:noProof/>
            <w:webHidden/>
          </w:rPr>
          <w:t>1</w:t>
        </w:r>
        <w:r w:rsidR="00A07760">
          <w:rPr>
            <w:noProof/>
            <w:webHidden/>
          </w:rPr>
          <w:fldChar w:fldCharType="end"/>
        </w:r>
      </w:hyperlink>
    </w:p>
    <w:p w14:paraId="45E179D5" w14:textId="5799DA47" w:rsidR="00A07760" w:rsidRDefault="0014196F">
      <w:pPr>
        <w:pStyle w:val="TM3"/>
        <w:rPr>
          <w:rFonts w:asciiTheme="minorHAnsi" w:eastAsiaTheme="minorEastAsia" w:hAnsiTheme="minorHAnsi" w:cstheme="minorBidi"/>
          <w:noProof/>
          <w:szCs w:val="22"/>
          <w:lang w:val="fr-CA" w:eastAsia="fr-CA"/>
        </w:rPr>
      </w:pPr>
      <w:hyperlink w:anchor="_Toc39477228"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_Toc39477228 \h </w:instrText>
        </w:r>
        <w:r w:rsidR="00A07760">
          <w:rPr>
            <w:noProof/>
            <w:webHidden/>
          </w:rPr>
        </w:r>
        <w:r w:rsidR="00A07760">
          <w:rPr>
            <w:noProof/>
            <w:webHidden/>
          </w:rPr>
          <w:fldChar w:fldCharType="separate"/>
        </w:r>
        <w:r w:rsidR="00A07760">
          <w:rPr>
            <w:noProof/>
            <w:webHidden/>
          </w:rPr>
          <w:t>1</w:t>
        </w:r>
        <w:r w:rsidR="00A07760">
          <w:rPr>
            <w:noProof/>
            <w:webHidden/>
          </w:rPr>
          <w:fldChar w:fldCharType="end"/>
        </w:r>
      </w:hyperlink>
    </w:p>
    <w:p w14:paraId="760BAD41" w14:textId="36196E91" w:rsidR="00A07760" w:rsidRDefault="0014196F">
      <w:pPr>
        <w:pStyle w:val="TM3"/>
        <w:rPr>
          <w:rFonts w:asciiTheme="minorHAnsi" w:eastAsiaTheme="minorEastAsia" w:hAnsiTheme="minorHAnsi" w:cstheme="minorBidi"/>
          <w:noProof/>
          <w:szCs w:val="22"/>
          <w:lang w:val="fr-CA" w:eastAsia="fr-CA"/>
        </w:rPr>
      </w:pPr>
      <w:hyperlink w:anchor="_Toc39477229"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_Toc39477229 \h </w:instrText>
        </w:r>
        <w:r w:rsidR="00A07760">
          <w:rPr>
            <w:noProof/>
            <w:webHidden/>
          </w:rPr>
        </w:r>
        <w:r w:rsidR="00A07760">
          <w:rPr>
            <w:noProof/>
            <w:webHidden/>
          </w:rPr>
          <w:fldChar w:fldCharType="separate"/>
        </w:r>
        <w:r w:rsidR="00A07760">
          <w:rPr>
            <w:noProof/>
            <w:webHidden/>
          </w:rPr>
          <w:t>1</w:t>
        </w:r>
        <w:r w:rsidR="00A07760">
          <w:rPr>
            <w:noProof/>
            <w:webHidden/>
          </w:rPr>
          <w:fldChar w:fldCharType="end"/>
        </w:r>
      </w:hyperlink>
    </w:p>
    <w:p w14:paraId="39027E64" w14:textId="37799FE2" w:rsidR="00A07760" w:rsidRDefault="0014196F">
      <w:pPr>
        <w:pStyle w:val="TM3"/>
        <w:rPr>
          <w:rFonts w:asciiTheme="minorHAnsi" w:eastAsiaTheme="minorEastAsia" w:hAnsiTheme="minorHAnsi" w:cstheme="minorBidi"/>
          <w:noProof/>
          <w:szCs w:val="22"/>
          <w:lang w:val="fr-CA" w:eastAsia="fr-CA"/>
        </w:rPr>
      </w:pPr>
      <w:hyperlink w:anchor="_Toc39477230"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_Toc39477230 \h </w:instrText>
        </w:r>
        <w:r w:rsidR="00A07760">
          <w:rPr>
            <w:noProof/>
            <w:webHidden/>
          </w:rPr>
        </w:r>
        <w:r w:rsidR="00A07760">
          <w:rPr>
            <w:noProof/>
            <w:webHidden/>
          </w:rPr>
          <w:fldChar w:fldCharType="separate"/>
        </w:r>
        <w:r w:rsidR="00A07760">
          <w:rPr>
            <w:noProof/>
            <w:webHidden/>
          </w:rPr>
          <w:t>1</w:t>
        </w:r>
        <w:r w:rsidR="00A07760">
          <w:rPr>
            <w:noProof/>
            <w:webHidden/>
          </w:rPr>
          <w:fldChar w:fldCharType="end"/>
        </w:r>
      </w:hyperlink>
    </w:p>
    <w:p w14:paraId="2FB78BD6" w14:textId="52034AF7" w:rsidR="00A07760" w:rsidRDefault="0014196F">
      <w:pPr>
        <w:pStyle w:val="TM2"/>
        <w:rPr>
          <w:rFonts w:asciiTheme="minorHAnsi" w:eastAsiaTheme="minorEastAsia" w:hAnsiTheme="minorHAnsi" w:cstheme="minorBidi"/>
          <w:noProof/>
          <w:szCs w:val="22"/>
          <w:lang w:val="fr-CA" w:eastAsia="fr-CA"/>
        </w:rPr>
      </w:pPr>
      <w:hyperlink w:anchor="_Toc39477231" w:history="1">
        <w:r w:rsidR="00A07760" w:rsidRPr="00470C1F">
          <w:rPr>
            <w:rStyle w:val="Lienhypertexte"/>
            <w:noProof/>
            <w:lang w:val="fr-CA"/>
          </w:rPr>
          <w:t>Greenwashing</w:t>
        </w:r>
        <w:r w:rsidR="00A07760">
          <w:rPr>
            <w:noProof/>
            <w:webHidden/>
          </w:rPr>
          <w:tab/>
        </w:r>
        <w:r w:rsidR="00A07760">
          <w:rPr>
            <w:noProof/>
            <w:webHidden/>
          </w:rPr>
          <w:fldChar w:fldCharType="begin"/>
        </w:r>
        <w:r w:rsidR="00A07760">
          <w:rPr>
            <w:noProof/>
            <w:webHidden/>
          </w:rPr>
          <w:instrText xml:space="preserve"> PAGEREF _Toc39477231 \h </w:instrText>
        </w:r>
        <w:r w:rsidR="00A07760">
          <w:rPr>
            <w:noProof/>
            <w:webHidden/>
          </w:rPr>
        </w:r>
        <w:r w:rsidR="00A07760">
          <w:rPr>
            <w:noProof/>
            <w:webHidden/>
          </w:rPr>
          <w:fldChar w:fldCharType="separate"/>
        </w:r>
        <w:r w:rsidR="00A07760">
          <w:rPr>
            <w:noProof/>
            <w:webHidden/>
          </w:rPr>
          <w:t>2</w:t>
        </w:r>
        <w:r w:rsidR="00A07760">
          <w:rPr>
            <w:noProof/>
            <w:webHidden/>
          </w:rPr>
          <w:fldChar w:fldCharType="end"/>
        </w:r>
      </w:hyperlink>
    </w:p>
    <w:p w14:paraId="2F7C4B7D" w14:textId="1852F54A" w:rsidR="00A07760" w:rsidRDefault="0014196F">
      <w:pPr>
        <w:pStyle w:val="TM3"/>
        <w:rPr>
          <w:rFonts w:asciiTheme="minorHAnsi" w:eastAsiaTheme="minorEastAsia" w:hAnsiTheme="minorHAnsi" w:cstheme="minorBidi"/>
          <w:noProof/>
          <w:szCs w:val="22"/>
          <w:lang w:val="fr-CA" w:eastAsia="fr-CA"/>
        </w:rPr>
      </w:pPr>
      <w:hyperlink w:anchor="_Toc39477232" w:history="1">
        <w:r w:rsidR="00A07760" w:rsidRPr="00470C1F">
          <w:rPr>
            <w:rStyle w:val="Lienhypertexte"/>
            <w:noProof/>
            <w:lang w:val="fr-CA"/>
          </w:rPr>
          <w:t>Consigne à l’élève</w:t>
        </w:r>
        <w:r w:rsidR="00A07760">
          <w:rPr>
            <w:noProof/>
            <w:webHidden/>
          </w:rPr>
          <w:tab/>
        </w:r>
        <w:r w:rsidR="00A07760">
          <w:rPr>
            <w:noProof/>
            <w:webHidden/>
          </w:rPr>
          <w:fldChar w:fldCharType="begin"/>
        </w:r>
        <w:r w:rsidR="00A07760">
          <w:rPr>
            <w:noProof/>
            <w:webHidden/>
          </w:rPr>
          <w:instrText xml:space="preserve"> PAGEREF _Toc39477232 \h </w:instrText>
        </w:r>
        <w:r w:rsidR="00A07760">
          <w:rPr>
            <w:noProof/>
            <w:webHidden/>
          </w:rPr>
        </w:r>
        <w:r w:rsidR="00A07760">
          <w:rPr>
            <w:noProof/>
            <w:webHidden/>
          </w:rPr>
          <w:fldChar w:fldCharType="separate"/>
        </w:r>
        <w:r w:rsidR="00A07760">
          <w:rPr>
            <w:noProof/>
            <w:webHidden/>
          </w:rPr>
          <w:t>2</w:t>
        </w:r>
        <w:r w:rsidR="00A07760">
          <w:rPr>
            <w:noProof/>
            <w:webHidden/>
          </w:rPr>
          <w:fldChar w:fldCharType="end"/>
        </w:r>
      </w:hyperlink>
    </w:p>
    <w:p w14:paraId="4E68BD78" w14:textId="64091D37" w:rsidR="00A07760" w:rsidRDefault="0014196F">
      <w:pPr>
        <w:pStyle w:val="TM3"/>
        <w:rPr>
          <w:rFonts w:asciiTheme="minorHAnsi" w:eastAsiaTheme="minorEastAsia" w:hAnsiTheme="minorHAnsi" w:cstheme="minorBidi"/>
          <w:noProof/>
          <w:szCs w:val="22"/>
          <w:lang w:val="fr-CA" w:eastAsia="fr-CA"/>
        </w:rPr>
      </w:pPr>
      <w:hyperlink w:anchor="_Toc39477233"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_Toc39477233 \h </w:instrText>
        </w:r>
        <w:r w:rsidR="00A07760">
          <w:rPr>
            <w:noProof/>
            <w:webHidden/>
          </w:rPr>
        </w:r>
        <w:r w:rsidR="00A07760">
          <w:rPr>
            <w:noProof/>
            <w:webHidden/>
          </w:rPr>
          <w:fldChar w:fldCharType="separate"/>
        </w:r>
        <w:r w:rsidR="00A07760">
          <w:rPr>
            <w:noProof/>
            <w:webHidden/>
          </w:rPr>
          <w:t>2</w:t>
        </w:r>
        <w:r w:rsidR="00A07760">
          <w:rPr>
            <w:noProof/>
            <w:webHidden/>
          </w:rPr>
          <w:fldChar w:fldCharType="end"/>
        </w:r>
      </w:hyperlink>
    </w:p>
    <w:p w14:paraId="2339943D" w14:textId="6B36360A" w:rsidR="00A07760" w:rsidRDefault="0014196F">
      <w:pPr>
        <w:pStyle w:val="TM2"/>
        <w:rPr>
          <w:rFonts w:asciiTheme="minorHAnsi" w:eastAsiaTheme="minorEastAsia" w:hAnsiTheme="minorHAnsi" w:cstheme="minorBidi"/>
          <w:noProof/>
          <w:szCs w:val="22"/>
          <w:lang w:val="fr-CA" w:eastAsia="fr-CA"/>
        </w:rPr>
      </w:pPr>
      <w:hyperlink w:anchor="_Toc39477234" w:history="1">
        <w:r w:rsidR="00A07760" w:rsidRPr="00470C1F">
          <w:rPr>
            <w:rStyle w:val="Lienhypertexte"/>
            <w:noProof/>
            <w:lang w:val="fr-CA"/>
          </w:rPr>
          <w:t>Annexe – Greenwashing</w:t>
        </w:r>
        <w:r w:rsidR="00A07760">
          <w:rPr>
            <w:noProof/>
            <w:webHidden/>
          </w:rPr>
          <w:tab/>
        </w:r>
        <w:r w:rsidR="00A07760">
          <w:rPr>
            <w:noProof/>
            <w:webHidden/>
          </w:rPr>
          <w:fldChar w:fldCharType="begin"/>
        </w:r>
        <w:r w:rsidR="00A07760">
          <w:rPr>
            <w:noProof/>
            <w:webHidden/>
          </w:rPr>
          <w:instrText xml:space="preserve"> PAGEREF _Toc39477234 \h </w:instrText>
        </w:r>
        <w:r w:rsidR="00A07760">
          <w:rPr>
            <w:noProof/>
            <w:webHidden/>
          </w:rPr>
        </w:r>
        <w:r w:rsidR="00A07760">
          <w:rPr>
            <w:noProof/>
            <w:webHidden/>
          </w:rPr>
          <w:fldChar w:fldCharType="separate"/>
        </w:r>
        <w:r w:rsidR="00A07760">
          <w:rPr>
            <w:noProof/>
            <w:webHidden/>
          </w:rPr>
          <w:t>3</w:t>
        </w:r>
        <w:r w:rsidR="00A07760">
          <w:rPr>
            <w:noProof/>
            <w:webHidden/>
          </w:rPr>
          <w:fldChar w:fldCharType="end"/>
        </w:r>
      </w:hyperlink>
    </w:p>
    <w:p w14:paraId="72F8B45C" w14:textId="742F2FCB" w:rsidR="00A07760" w:rsidRDefault="0014196F">
      <w:pPr>
        <w:pStyle w:val="TM2"/>
        <w:rPr>
          <w:rFonts w:asciiTheme="minorHAnsi" w:eastAsiaTheme="minorEastAsia" w:hAnsiTheme="minorHAnsi" w:cstheme="minorBidi"/>
          <w:noProof/>
          <w:szCs w:val="22"/>
          <w:lang w:val="fr-CA" w:eastAsia="fr-CA"/>
        </w:rPr>
      </w:pPr>
      <w:hyperlink w:anchor="_Toc39477235" w:history="1">
        <w:r w:rsidR="00A07760" w:rsidRPr="00470C1F">
          <w:rPr>
            <w:rStyle w:val="Lienhypertexte"/>
            <w:noProof/>
            <w:lang w:val="fr-CA"/>
          </w:rPr>
          <w:t>Annexe – Greenwashing (suite)</w:t>
        </w:r>
        <w:r w:rsidR="00A07760">
          <w:rPr>
            <w:noProof/>
            <w:webHidden/>
          </w:rPr>
          <w:tab/>
        </w:r>
        <w:r w:rsidR="00A07760">
          <w:rPr>
            <w:noProof/>
            <w:webHidden/>
          </w:rPr>
          <w:fldChar w:fldCharType="begin"/>
        </w:r>
        <w:r w:rsidR="00A07760">
          <w:rPr>
            <w:noProof/>
            <w:webHidden/>
          </w:rPr>
          <w:instrText xml:space="preserve"> PAGEREF _Toc39477235 \h </w:instrText>
        </w:r>
        <w:r w:rsidR="00A07760">
          <w:rPr>
            <w:noProof/>
            <w:webHidden/>
          </w:rPr>
        </w:r>
        <w:r w:rsidR="00A07760">
          <w:rPr>
            <w:noProof/>
            <w:webHidden/>
          </w:rPr>
          <w:fldChar w:fldCharType="separate"/>
        </w:r>
        <w:r w:rsidR="00A07760">
          <w:rPr>
            <w:noProof/>
            <w:webHidden/>
          </w:rPr>
          <w:t>4</w:t>
        </w:r>
        <w:r w:rsidR="00A07760">
          <w:rPr>
            <w:noProof/>
            <w:webHidden/>
          </w:rPr>
          <w:fldChar w:fldCharType="end"/>
        </w:r>
      </w:hyperlink>
    </w:p>
    <w:p w14:paraId="4A2C2335" w14:textId="11BDA9D4" w:rsidR="00A07760" w:rsidRDefault="0014196F">
      <w:pPr>
        <w:pStyle w:val="TM2"/>
        <w:rPr>
          <w:rFonts w:asciiTheme="minorHAnsi" w:eastAsiaTheme="minorEastAsia" w:hAnsiTheme="minorHAnsi" w:cstheme="minorBidi"/>
          <w:noProof/>
          <w:szCs w:val="22"/>
          <w:lang w:val="fr-CA" w:eastAsia="fr-CA"/>
        </w:rPr>
      </w:pPr>
      <w:hyperlink w:anchor="_Toc39477236" w:history="1">
        <w:r w:rsidR="00A07760" w:rsidRPr="00470C1F">
          <w:rPr>
            <w:rStyle w:val="Lienhypertexte"/>
            <w:noProof/>
          </w:rPr>
          <w:t>Une compétition de culturisme</w:t>
        </w:r>
        <w:r w:rsidR="00A07760">
          <w:rPr>
            <w:noProof/>
            <w:webHidden/>
          </w:rPr>
          <w:tab/>
        </w:r>
        <w:r w:rsidR="00A07760">
          <w:rPr>
            <w:noProof/>
            <w:webHidden/>
          </w:rPr>
          <w:fldChar w:fldCharType="begin"/>
        </w:r>
        <w:r w:rsidR="00A07760">
          <w:rPr>
            <w:noProof/>
            <w:webHidden/>
          </w:rPr>
          <w:instrText xml:space="preserve"> PAGEREF _Toc39477236 \h </w:instrText>
        </w:r>
        <w:r w:rsidR="00A07760">
          <w:rPr>
            <w:noProof/>
            <w:webHidden/>
          </w:rPr>
        </w:r>
        <w:r w:rsidR="00A07760">
          <w:rPr>
            <w:noProof/>
            <w:webHidden/>
          </w:rPr>
          <w:fldChar w:fldCharType="separate"/>
        </w:r>
        <w:r w:rsidR="00A07760">
          <w:rPr>
            <w:noProof/>
            <w:webHidden/>
          </w:rPr>
          <w:t>5</w:t>
        </w:r>
        <w:r w:rsidR="00A07760">
          <w:rPr>
            <w:noProof/>
            <w:webHidden/>
          </w:rPr>
          <w:fldChar w:fldCharType="end"/>
        </w:r>
      </w:hyperlink>
    </w:p>
    <w:p w14:paraId="1A4F96C7" w14:textId="622583E7" w:rsidR="00A07760" w:rsidRDefault="0014196F">
      <w:pPr>
        <w:pStyle w:val="TM3"/>
        <w:rPr>
          <w:rFonts w:asciiTheme="minorHAnsi" w:eastAsiaTheme="minorEastAsia" w:hAnsiTheme="minorHAnsi" w:cstheme="minorBidi"/>
          <w:noProof/>
          <w:szCs w:val="22"/>
          <w:lang w:val="fr-CA" w:eastAsia="fr-CA"/>
        </w:rPr>
      </w:pPr>
      <w:hyperlink w:anchor="_Toc39477237"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_Toc39477237 \h </w:instrText>
        </w:r>
        <w:r w:rsidR="00A07760">
          <w:rPr>
            <w:noProof/>
            <w:webHidden/>
          </w:rPr>
        </w:r>
        <w:r w:rsidR="00A07760">
          <w:rPr>
            <w:noProof/>
            <w:webHidden/>
          </w:rPr>
          <w:fldChar w:fldCharType="separate"/>
        </w:r>
        <w:r w:rsidR="00A07760">
          <w:rPr>
            <w:noProof/>
            <w:webHidden/>
          </w:rPr>
          <w:t>5</w:t>
        </w:r>
        <w:r w:rsidR="00A07760">
          <w:rPr>
            <w:noProof/>
            <w:webHidden/>
          </w:rPr>
          <w:fldChar w:fldCharType="end"/>
        </w:r>
      </w:hyperlink>
    </w:p>
    <w:p w14:paraId="7A5800B2" w14:textId="1C792409" w:rsidR="00A07760" w:rsidRDefault="0014196F">
      <w:pPr>
        <w:pStyle w:val="TM3"/>
        <w:rPr>
          <w:rFonts w:asciiTheme="minorHAnsi" w:eastAsiaTheme="minorEastAsia" w:hAnsiTheme="minorHAnsi" w:cstheme="minorBidi"/>
          <w:noProof/>
          <w:szCs w:val="22"/>
          <w:lang w:val="fr-CA" w:eastAsia="fr-CA"/>
        </w:rPr>
      </w:pPr>
      <w:hyperlink w:anchor="_Toc39477238"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_Toc39477238 \h </w:instrText>
        </w:r>
        <w:r w:rsidR="00A07760">
          <w:rPr>
            <w:noProof/>
            <w:webHidden/>
          </w:rPr>
        </w:r>
        <w:r w:rsidR="00A07760">
          <w:rPr>
            <w:noProof/>
            <w:webHidden/>
          </w:rPr>
          <w:fldChar w:fldCharType="separate"/>
        </w:r>
        <w:r w:rsidR="00A07760">
          <w:rPr>
            <w:noProof/>
            <w:webHidden/>
          </w:rPr>
          <w:t>5</w:t>
        </w:r>
        <w:r w:rsidR="00A07760">
          <w:rPr>
            <w:noProof/>
            <w:webHidden/>
          </w:rPr>
          <w:fldChar w:fldCharType="end"/>
        </w:r>
      </w:hyperlink>
    </w:p>
    <w:p w14:paraId="1D1F938B" w14:textId="13398367" w:rsidR="00A07760" w:rsidRDefault="0014196F">
      <w:pPr>
        <w:pStyle w:val="TM3"/>
        <w:rPr>
          <w:rFonts w:asciiTheme="minorHAnsi" w:eastAsiaTheme="minorEastAsia" w:hAnsiTheme="minorHAnsi" w:cstheme="minorBidi"/>
          <w:noProof/>
          <w:szCs w:val="22"/>
          <w:lang w:val="fr-CA" w:eastAsia="fr-CA"/>
        </w:rPr>
      </w:pPr>
      <w:hyperlink w:anchor="_Toc39477239"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_Toc39477239 \h </w:instrText>
        </w:r>
        <w:r w:rsidR="00A07760">
          <w:rPr>
            <w:noProof/>
            <w:webHidden/>
          </w:rPr>
        </w:r>
        <w:r w:rsidR="00A07760">
          <w:rPr>
            <w:noProof/>
            <w:webHidden/>
          </w:rPr>
          <w:fldChar w:fldCharType="separate"/>
        </w:r>
        <w:r w:rsidR="00A07760">
          <w:rPr>
            <w:noProof/>
            <w:webHidden/>
          </w:rPr>
          <w:t>5</w:t>
        </w:r>
        <w:r w:rsidR="00A07760">
          <w:rPr>
            <w:noProof/>
            <w:webHidden/>
          </w:rPr>
          <w:fldChar w:fldCharType="end"/>
        </w:r>
      </w:hyperlink>
    </w:p>
    <w:p w14:paraId="5F6BFE1B" w14:textId="22380E91" w:rsidR="00A07760" w:rsidRDefault="0014196F">
      <w:pPr>
        <w:pStyle w:val="TM2"/>
        <w:rPr>
          <w:rFonts w:asciiTheme="minorHAnsi" w:eastAsiaTheme="minorEastAsia" w:hAnsiTheme="minorHAnsi" w:cstheme="minorBidi"/>
          <w:noProof/>
          <w:szCs w:val="22"/>
          <w:lang w:val="fr-CA" w:eastAsia="fr-CA"/>
        </w:rPr>
      </w:pPr>
      <w:hyperlink w:anchor="_Toc39477240" w:history="1">
        <w:r w:rsidR="00A07760" w:rsidRPr="00470C1F">
          <w:rPr>
            <w:rStyle w:val="Lienhypertexte"/>
            <w:noProof/>
          </w:rPr>
          <w:t>Annexe – Solutionnaire</w:t>
        </w:r>
        <w:r w:rsidR="00A07760">
          <w:rPr>
            <w:noProof/>
            <w:webHidden/>
          </w:rPr>
          <w:tab/>
        </w:r>
        <w:r w:rsidR="00A07760">
          <w:rPr>
            <w:noProof/>
            <w:webHidden/>
          </w:rPr>
          <w:fldChar w:fldCharType="begin"/>
        </w:r>
        <w:r w:rsidR="00A07760">
          <w:rPr>
            <w:noProof/>
            <w:webHidden/>
          </w:rPr>
          <w:instrText xml:space="preserve"> PAGEREF _Toc39477240 \h </w:instrText>
        </w:r>
        <w:r w:rsidR="00A07760">
          <w:rPr>
            <w:noProof/>
            <w:webHidden/>
          </w:rPr>
        </w:r>
        <w:r w:rsidR="00A07760">
          <w:rPr>
            <w:noProof/>
            <w:webHidden/>
          </w:rPr>
          <w:fldChar w:fldCharType="separate"/>
        </w:r>
        <w:r w:rsidR="00A07760">
          <w:rPr>
            <w:noProof/>
            <w:webHidden/>
          </w:rPr>
          <w:t>6</w:t>
        </w:r>
        <w:r w:rsidR="00A07760">
          <w:rPr>
            <w:noProof/>
            <w:webHidden/>
          </w:rPr>
          <w:fldChar w:fldCharType="end"/>
        </w:r>
      </w:hyperlink>
    </w:p>
    <w:p w14:paraId="4D003E01" w14:textId="27D71D5C" w:rsidR="00A07760" w:rsidRDefault="0014196F">
      <w:pPr>
        <w:pStyle w:val="TM2"/>
        <w:rPr>
          <w:rFonts w:asciiTheme="minorHAnsi" w:eastAsiaTheme="minorEastAsia" w:hAnsiTheme="minorHAnsi" w:cstheme="minorBidi"/>
          <w:noProof/>
          <w:szCs w:val="22"/>
          <w:lang w:val="fr-CA" w:eastAsia="fr-CA"/>
        </w:rPr>
      </w:pPr>
      <w:hyperlink w:anchor="_Toc39477241" w:history="1">
        <w:r w:rsidR="00A07760" w:rsidRPr="00470C1F">
          <w:rPr>
            <w:rStyle w:val="Lienhypertexte"/>
            <w:noProof/>
          </w:rPr>
          <w:t>Des failles dans la démarche</w:t>
        </w:r>
        <w:r w:rsidR="00A07760">
          <w:rPr>
            <w:noProof/>
            <w:webHidden/>
          </w:rPr>
          <w:tab/>
        </w:r>
        <w:r w:rsidR="00A07760">
          <w:rPr>
            <w:noProof/>
            <w:webHidden/>
          </w:rPr>
          <w:fldChar w:fldCharType="begin"/>
        </w:r>
        <w:r w:rsidR="00A07760">
          <w:rPr>
            <w:noProof/>
            <w:webHidden/>
          </w:rPr>
          <w:instrText xml:space="preserve"> PAGEREF _Toc39477241 \h </w:instrText>
        </w:r>
        <w:r w:rsidR="00A07760">
          <w:rPr>
            <w:noProof/>
            <w:webHidden/>
          </w:rPr>
        </w:r>
        <w:r w:rsidR="00A07760">
          <w:rPr>
            <w:noProof/>
            <w:webHidden/>
          </w:rPr>
          <w:fldChar w:fldCharType="separate"/>
        </w:r>
        <w:r w:rsidR="00A07760">
          <w:rPr>
            <w:noProof/>
            <w:webHidden/>
          </w:rPr>
          <w:t>7</w:t>
        </w:r>
        <w:r w:rsidR="00A07760">
          <w:rPr>
            <w:noProof/>
            <w:webHidden/>
          </w:rPr>
          <w:fldChar w:fldCharType="end"/>
        </w:r>
      </w:hyperlink>
    </w:p>
    <w:p w14:paraId="1D57914B" w14:textId="4F54952A" w:rsidR="00A07760" w:rsidRDefault="0014196F">
      <w:pPr>
        <w:pStyle w:val="TM3"/>
        <w:rPr>
          <w:rFonts w:asciiTheme="minorHAnsi" w:eastAsiaTheme="minorEastAsia" w:hAnsiTheme="minorHAnsi" w:cstheme="minorBidi"/>
          <w:noProof/>
          <w:szCs w:val="22"/>
          <w:lang w:val="fr-CA" w:eastAsia="fr-CA"/>
        </w:rPr>
      </w:pPr>
      <w:hyperlink w:anchor="_Toc39477242"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_Toc39477242 \h </w:instrText>
        </w:r>
        <w:r w:rsidR="00A07760">
          <w:rPr>
            <w:noProof/>
            <w:webHidden/>
          </w:rPr>
        </w:r>
        <w:r w:rsidR="00A07760">
          <w:rPr>
            <w:noProof/>
            <w:webHidden/>
          </w:rPr>
          <w:fldChar w:fldCharType="separate"/>
        </w:r>
        <w:r w:rsidR="00A07760">
          <w:rPr>
            <w:noProof/>
            <w:webHidden/>
          </w:rPr>
          <w:t>7</w:t>
        </w:r>
        <w:r w:rsidR="00A07760">
          <w:rPr>
            <w:noProof/>
            <w:webHidden/>
          </w:rPr>
          <w:fldChar w:fldCharType="end"/>
        </w:r>
      </w:hyperlink>
    </w:p>
    <w:p w14:paraId="436DB76C" w14:textId="061B7FA3" w:rsidR="00A07760" w:rsidRDefault="0014196F">
      <w:pPr>
        <w:pStyle w:val="TM3"/>
        <w:rPr>
          <w:rFonts w:asciiTheme="minorHAnsi" w:eastAsiaTheme="minorEastAsia" w:hAnsiTheme="minorHAnsi" w:cstheme="minorBidi"/>
          <w:noProof/>
          <w:szCs w:val="22"/>
          <w:lang w:val="fr-CA" w:eastAsia="fr-CA"/>
        </w:rPr>
      </w:pPr>
      <w:hyperlink w:anchor="_Toc39477243"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_Toc39477243 \h </w:instrText>
        </w:r>
        <w:r w:rsidR="00A07760">
          <w:rPr>
            <w:noProof/>
            <w:webHidden/>
          </w:rPr>
        </w:r>
        <w:r w:rsidR="00A07760">
          <w:rPr>
            <w:noProof/>
            <w:webHidden/>
          </w:rPr>
          <w:fldChar w:fldCharType="separate"/>
        </w:r>
        <w:r w:rsidR="00A07760">
          <w:rPr>
            <w:noProof/>
            <w:webHidden/>
          </w:rPr>
          <w:t>7</w:t>
        </w:r>
        <w:r w:rsidR="00A07760">
          <w:rPr>
            <w:noProof/>
            <w:webHidden/>
          </w:rPr>
          <w:fldChar w:fldCharType="end"/>
        </w:r>
      </w:hyperlink>
    </w:p>
    <w:p w14:paraId="63228785" w14:textId="6E862F78" w:rsidR="00A07760" w:rsidRDefault="0014196F">
      <w:pPr>
        <w:pStyle w:val="TM3"/>
        <w:rPr>
          <w:rFonts w:asciiTheme="minorHAnsi" w:eastAsiaTheme="minorEastAsia" w:hAnsiTheme="minorHAnsi" w:cstheme="minorBidi"/>
          <w:noProof/>
          <w:szCs w:val="22"/>
          <w:lang w:val="fr-CA" w:eastAsia="fr-CA"/>
        </w:rPr>
      </w:pPr>
      <w:hyperlink w:anchor="_Toc39477244"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_Toc39477244 \h </w:instrText>
        </w:r>
        <w:r w:rsidR="00A07760">
          <w:rPr>
            <w:noProof/>
            <w:webHidden/>
          </w:rPr>
        </w:r>
        <w:r w:rsidR="00A07760">
          <w:rPr>
            <w:noProof/>
            <w:webHidden/>
          </w:rPr>
          <w:fldChar w:fldCharType="separate"/>
        </w:r>
        <w:r w:rsidR="00A07760">
          <w:rPr>
            <w:noProof/>
            <w:webHidden/>
          </w:rPr>
          <w:t>7</w:t>
        </w:r>
        <w:r w:rsidR="00A07760">
          <w:rPr>
            <w:noProof/>
            <w:webHidden/>
          </w:rPr>
          <w:fldChar w:fldCharType="end"/>
        </w:r>
      </w:hyperlink>
    </w:p>
    <w:p w14:paraId="3EB5D8A0" w14:textId="57F0EAD8" w:rsidR="00A07760" w:rsidRDefault="0014196F">
      <w:pPr>
        <w:pStyle w:val="TM2"/>
        <w:rPr>
          <w:rFonts w:asciiTheme="minorHAnsi" w:eastAsiaTheme="minorEastAsia" w:hAnsiTheme="minorHAnsi" w:cstheme="minorBidi"/>
          <w:noProof/>
          <w:szCs w:val="22"/>
          <w:lang w:val="fr-CA" w:eastAsia="fr-CA"/>
        </w:rPr>
      </w:pPr>
      <w:hyperlink w:anchor="_Toc39477245" w:history="1">
        <w:r w:rsidR="00A07760" w:rsidRPr="00470C1F">
          <w:rPr>
            <w:rStyle w:val="Lienhypertexte"/>
            <w:noProof/>
          </w:rPr>
          <w:t>Annexe – Des failles dans la démarche</w:t>
        </w:r>
        <w:r w:rsidR="00A07760">
          <w:rPr>
            <w:noProof/>
            <w:webHidden/>
          </w:rPr>
          <w:tab/>
        </w:r>
        <w:r w:rsidR="00A07760">
          <w:rPr>
            <w:noProof/>
            <w:webHidden/>
          </w:rPr>
          <w:fldChar w:fldCharType="begin"/>
        </w:r>
        <w:r w:rsidR="00A07760">
          <w:rPr>
            <w:noProof/>
            <w:webHidden/>
          </w:rPr>
          <w:instrText xml:space="preserve"> PAGEREF _Toc39477245 \h </w:instrText>
        </w:r>
        <w:r w:rsidR="00A07760">
          <w:rPr>
            <w:noProof/>
            <w:webHidden/>
          </w:rPr>
        </w:r>
        <w:r w:rsidR="00A07760">
          <w:rPr>
            <w:noProof/>
            <w:webHidden/>
          </w:rPr>
          <w:fldChar w:fldCharType="separate"/>
        </w:r>
        <w:r w:rsidR="00A07760">
          <w:rPr>
            <w:noProof/>
            <w:webHidden/>
          </w:rPr>
          <w:t>8</w:t>
        </w:r>
        <w:r w:rsidR="00A07760">
          <w:rPr>
            <w:noProof/>
            <w:webHidden/>
          </w:rPr>
          <w:fldChar w:fldCharType="end"/>
        </w:r>
      </w:hyperlink>
    </w:p>
    <w:p w14:paraId="61444DC3" w14:textId="364E7546" w:rsidR="00A07760" w:rsidRDefault="0014196F">
      <w:pPr>
        <w:pStyle w:val="TM2"/>
        <w:rPr>
          <w:rFonts w:asciiTheme="minorHAnsi" w:eastAsiaTheme="minorEastAsia" w:hAnsiTheme="minorHAnsi" w:cstheme="minorBidi"/>
          <w:noProof/>
          <w:szCs w:val="22"/>
          <w:lang w:val="fr-CA" w:eastAsia="fr-CA"/>
        </w:rPr>
      </w:pPr>
      <w:hyperlink w:anchor="_Toc39477246" w:history="1">
        <w:r w:rsidR="00A07760" w:rsidRPr="00470C1F">
          <w:rPr>
            <w:rStyle w:val="Lienhypertexte"/>
            <w:noProof/>
          </w:rPr>
          <w:t>Annexe – Des failles dans la démarche (suite)</w:t>
        </w:r>
        <w:r w:rsidR="00A07760">
          <w:rPr>
            <w:noProof/>
            <w:webHidden/>
          </w:rPr>
          <w:tab/>
        </w:r>
        <w:r w:rsidR="00A07760">
          <w:rPr>
            <w:noProof/>
            <w:webHidden/>
          </w:rPr>
          <w:fldChar w:fldCharType="begin"/>
        </w:r>
        <w:r w:rsidR="00A07760">
          <w:rPr>
            <w:noProof/>
            <w:webHidden/>
          </w:rPr>
          <w:instrText xml:space="preserve"> PAGEREF _Toc39477246 \h </w:instrText>
        </w:r>
        <w:r w:rsidR="00A07760">
          <w:rPr>
            <w:noProof/>
            <w:webHidden/>
          </w:rPr>
        </w:r>
        <w:r w:rsidR="00A07760">
          <w:rPr>
            <w:noProof/>
            <w:webHidden/>
          </w:rPr>
          <w:fldChar w:fldCharType="separate"/>
        </w:r>
        <w:r w:rsidR="00A07760">
          <w:rPr>
            <w:noProof/>
            <w:webHidden/>
          </w:rPr>
          <w:t>9</w:t>
        </w:r>
        <w:r w:rsidR="00A07760">
          <w:rPr>
            <w:noProof/>
            <w:webHidden/>
          </w:rPr>
          <w:fldChar w:fldCharType="end"/>
        </w:r>
      </w:hyperlink>
    </w:p>
    <w:p w14:paraId="1468114D" w14:textId="0585AEB2" w:rsidR="00A07760" w:rsidRDefault="0014196F">
      <w:pPr>
        <w:pStyle w:val="TM2"/>
        <w:rPr>
          <w:rFonts w:asciiTheme="minorHAnsi" w:eastAsiaTheme="minorEastAsia" w:hAnsiTheme="minorHAnsi" w:cstheme="minorBidi"/>
          <w:noProof/>
          <w:szCs w:val="22"/>
          <w:lang w:val="fr-CA" w:eastAsia="fr-CA"/>
        </w:rPr>
      </w:pPr>
      <w:hyperlink w:anchor="_Toc39477247" w:history="1">
        <w:r w:rsidR="00A07760" w:rsidRPr="00470C1F">
          <w:rPr>
            <w:rStyle w:val="Lienhypertexte"/>
            <w:noProof/>
          </w:rPr>
          <w:t>Annexe – Des failles dans la démarche (suite)</w:t>
        </w:r>
        <w:r w:rsidR="00A07760">
          <w:rPr>
            <w:noProof/>
            <w:webHidden/>
          </w:rPr>
          <w:tab/>
        </w:r>
        <w:r w:rsidR="00A07760">
          <w:rPr>
            <w:noProof/>
            <w:webHidden/>
          </w:rPr>
          <w:fldChar w:fldCharType="begin"/>
        </w:r>
        <w:r w:rsidR="00A07760">
          <w:rPr>
            <w:noProof/>
            <w:webHidden/>
          </w:rPr>
          <w:instrText xml:space="preserve"> PAGEREF _Toc39477247 \h </w:instrText>
        </w:r>
        <w:r w:rsidR="00A07760">
          <w:rPr>
            <w:noProof/>
            <w:webHidden/>
          </w:rPr>
        </w:r>
        <w:r w:rsidR="00A07760">
          <w:rPr>
            <w:noProof/>
            <w:webHidden/>
          </w:rPr>
          <w:fldChar w:fldCharType="separate"/>
        </w:r>
        <w:r w:rsidR="00A07760">
          <w:rPr>
            <w:noProof/>
            <w:webHidden/>
          </w:rPr>
          <w:t>10</w:t>
        </w:r>
        <w:r w:rsidR="00A07760">
          <w:rPr>
            <w:noProof/>
            <w:webHidden/>
          </w:rPr>
          <w:fldChar w:fldCharType="end"/>
        </w:r>
      </w:hyperlink>
    </w:p>
    <w:p w14:paraId="776C7A2E" w14:textId="5BD208B5" w:rsidR="00A07760" w:rsidRDefault="0014196F">
      <w:pPr>
        <w:pStyle w:val="TM2"/>
        <w:rPr>
          <w:rFonts w:asciiTheme="minorHAnsi" w:eastAsiaTheme="minorEastAsia" w:hAnsiTheme="minorHAnsi" w:cstheme="minorBidi"/>
          <w:noProof/>
          <w:szCs w:val="22"/>
          <w:lang w:val="fr-CA" w:eastAsia="fr-CA"/>
        </w:rPr>
      </w:pPr>
      <w:hyperlink w:anchor="_Toc39477248" w:history="1">
        <w:r w:rsidR="00A07760" w:rsidRPr="00470C1F">
          <w:rPr>
            <w:rStyle w:val="Lienhypertexte"/>
            <w:noProof/>
          </w:rPr>
          <w:t>Informe-toi sur les signaux de faim et passe à l’action</w:t>
        </w:r>
        <w:r w:rsidR="00A07760">
          <w:rPr>
            <w:noProof/>
            <w:webHidden/>
          </w:rPr>
          <w:tab/>
        </w:r>
        <w:r w:rsidR="00A07760">
          <w:rPr>
            <w:noProof/>
            <w:webHidden/>
          </w:rPr>
          <w:fldChar w:fldCharType="begin"/>
        </w:r>
        <w:r w:rsidR="00A07760">
          <w:rPr>
            <w:noProof/>
            <w:webHidden/>
          </w:rPr>
          <w:instrText xml:space="preserve"> PAGEREF _Toc39477248 \h </w:instrText>
        </w:r>
        <w:r w:rsidR="00A07760">
          <w:rPr>
            <w:noProof/>
            <w:webHidden/>
          </w:rPr>
        </w:r>
        <w:r w:rsidR="00A07760">
          <w:rPr>
            <w:noProof/>
            <w:webHidden/>
          </w:rPr>
          <w:fldChar w:fldCharType="separate"/>
        </w:r>
        <w:r w:rsidR="00A07760">
          <w:rPr>
            <w:noProof/>
            <w:webHidden/>
          </w:rPr>
          <w:t>11</w:t>
        </w:r>
        <w:r w:rsidR="00A07760">
          <w:rPr>
            <w:noProof/>
            <w:webHidden/>
          </w:rPr>
          <w:fldChar w:fldCharType="end"/>
        </w:r>
      </w:hyperlink>
    </w:p>
    <w:p w14:paraId="1798344B" w14:textId="52A63E95" w:rsidR="00A07760" w:rsidRDefault="0014196F">
      <w:pPr>
        <w:pStyle w:val="TM3"/>
        <w:rPr>
          <w:rFonts w:asciiTheme="minorHAnsi" w:eastAsiaTheme="minorEastAsia" w:hAnsiTheme="minorHAnsi" w:cstheme="minorBidi"/>
          <w:noProof/>
          <w:szCs w:val="22"/>
          <w:lang w:val="fr-CA" w:eastAsia="fr-CA"/>
        </w:rPr>
      </w:pPr>
      <w:hyperlink w:anchor="_Toc39477249"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_Toc39477249 \h </w:instrText>
        </w:r>
        <w:r w:rsidR="00A07760">
          <w:rPr>
            <w:noProof/>
            <w:webHidden/>
          </w:rPr>
        </w:r>
        <w:r w:rsidR="00A07760">
          <w:rPr>
            <w:noProof/>
            <w:webHidden/>
          </w:rPr>
          <w:fldChar w:fldCharType="separate"/>
        </w:r>
        <w:r w:rsidR="00A07760">
          <w:rPr>
            <w:noProof/>
            <w:webHidden/>
          </w:rPr>
          <w:t>11</w:t>
        </w:r>
        <w:r w:rsidR="00A07760">
          <w:rPr>
            <w:noProof/>
            <w:webHidden/>
          </w:rPr>
          <w:fldChar w:fldCharType="end"/>
        </w:r>
      </w:hyperlink>
    </w:p>
    <w:p w14:paraId="451AE535" w14:textId="4D633602" w:rsidR="00A07760" w:rsidRDefault="0014196F">
      <w:pPr>
        <w:pStyle w:val="TM3"/>
        <w:rPr>
          <w:rFonts w:asciiTheme="minorHAnsi" w:eastAsiaTheme="minorEastAsia" w:hAnsiTheme="minorHAnsi" w:cstheme="minorBidi"/>
          <w:noProof/>
          <w:szCs w:val="22"/>
          <w:lang w:val="fr-CA" w:eastAsia="fr-CA"/>
        </w:rPr>
      </w:pPr>
      <w:hyperlink w:anchor="_Toc39477250"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_Toc39477250 \h </w:instrText>
        </w:r>
        <w:r w:rsidR="00A07760">
          <w:rPr>
            <w:noProof/>
            <w:webHidden/>
          </w:rPr>
        </w:r>
        <w:r w:rsidR="00A07760">
          <w:rPr>
            <w:noProof/>
            <w:webHidden/>
          </w:rPr>
          <w:fldChar w:fldCharType="separate"/>
        </w:r>
        <w:r w:rsidR="00A07760">
          <w:rPr>
            <w:noProof/>
            <w:webHidden/>
          </w:rPr>
          <w:t>11</w:t>
        </w:r>
        <w:r w:rsidR="00A07760">
          <w:rPr>
            <w:noProof/>
            <w:webHidden/>
          </w:rPr>
          <w:fldChar w:fldCharType="end"/>
        </w:r>
      </w:hyperlink>
    </w:p>
    <w:p w14:paraId="33D7F26E" w14:textId="178751E0" w:rsidR="00A07760" w:rsidRDefault="0014196F">
      <w:pPr>
        <w:pStyle w:val="TM3"/>
        <w:rPr>
          <w:rFonts w:asciiTheme="minorHAnsi" w:eastAsiaTheme="minorEastAsia" w:hAnsiTheme="minorHAnsi" w:cstheme="minorBidi"/>
          <w:noProof/>
          <w:szCs w:val="22"/>
          <w:lang w:val="fr-CA" w:eastAsia="fr-CA"/>
        </w:rPr>
      </w:pPr>
      <w:hyperlink w:anchor="_Toc39477251"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_Toc39477251 \h </w:instrText>
        </w:r>
        <w:r w:rsidR="00A07760">
          <w:rPr>
            <w:noProof/>
            <w:webHidden/>
          </w:rPr>
        </w:r>
        <w:r w:rsidR="00A07760">
          <w:rPr>
            <w:noProof/>
            <w:webHidden/>
          </w:rPr>
          <w:fldChar w:fldCharType="separate"/>
        </w:r>
        <w:r w:rsidR="00A07760">
          <w:rPr>
            <w:noProof/>
            <w:webHidden/>
          </w:rPr>
          <w:t>11</w:t>
        </w:r>
        <w:r w:rsidR="00A07760">
          <w:rPr>
            <w:noProof/>
            <w:webHidden/>
          </w:rPr>
          <w:fldChar w:fldCharType="end"/>
        </w:r>
      </w:hyperlink>
    </w:p>
    <w:p w14:paraId="7E7C2712" w14:textId="44B938E8" w:rsidR="00A07760" w:rsidRDefault="0014196F">
      <w:pPr>
        <w:pStyle w:val="TM2"/>
        <w:rPr>
          <w:rFonts w:asciiTheme="minorHAnsi" w:eastAsiaTheme="minorEastAsia" w:hAnsiTheme="minorHAnsi" w:cstheme="minorBidi"/>
          <w:noProof/>
          <w:szCs w:val="22"/>
          <w:lang w:val="fr-CA" w:eastAsia="fr-CA"/>
        </w:rPr>
      </w:pPr>
      <w:hyperlink w:anchor="_Toc39477252" w:history="1">
        <w:r w:rsidR="00A07760" w:rsidRPr="00470C1F">
          <w:rPr>
            <w:rStyle w:val="Lienhypertexte"/>
            <w:noProof/>
          </w:rPr>
          <w:t>Covibules</w:t>
        </w:r>
        <w:r w:rsidR="00A07760">
          <w:rPr>
            <w:noProof/>
            <w:webHidden/>
          </w:rPr>
          <w:tab/>
        </w:r>
        <w:r w:rsidR="00A07760">
          <w:rPr>
            <w:noProof/>
            <w:webHidden/>
          </w:rPr>
          <w:fldChar w:fldCharType="begin"/>
        </w:r>
        <w:r w:rsidR="00A07760">
          <w:rPr>
            <w:noProof/>
            <w:webHidden/>
          </w:rPr>
          <w:instrText xml:space="preserve"> PAGEREF _Toc39477252 \h </w:instrText>
        </w:r>
        <w:r w:rsidR="00A07760">
          <w:rPr>
            <w:noProof/>
            <w:webHidden/>
          </w:rPr>
        </w:r>
        <w:r w:rsidR="00A07760">
          <w:rPr>
            <w:noProof/>
            <w:webHidden/>
          </w:rPr>
          <w:fldChar w:fldCharType="separate"/>
        </w:r>
        <w:r w:rsidR="00A07760">
          <w:rPr>
            <w:noProof/>
            <w:webHidden/>
          </w:rPr>
          <w:t>12</w:t>
        </w:r>
        <w:r w:rsidR="00A07760">
          <w:rPr>
            <w:noProof/>
            <w:webHidden/>
          </w:rPr>
          <w:fldChar w:fldCharType="end"/>
        </w:r>
      </w:hyperlink>
    </w:p>
    <w:p w14:paraId="7BF3D7D2" w14:textId="5F4D35E0" w:rsidR="00A07760" w:rsidRDefault="0014196F">
      <w:pPr>
        <w:pStyle w:val="TM3"/>
        <w:rPr>
          <w:rFonts w:asciiTheme="minorHAnsi" w:eastAsiaTheme="minorEastAsia" w:hAnsiTheme="minorHAnsi" w:cstheme="minorBidi"/>
          <w:noProof/>
          <w:szCs w:val="22"/>
          <w:lang w:val="fr-CA" w:eastAsia="fr-CA"/>
        </w:rPr>
      </w:pPr>
      <w:hyperlink w:anchor="_Toc39477253"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_Toc39477253 \h </w:instrText>
        </w:r>
        <w:r w:rsidR="00A07760">
          <w:rPr>
            <w:noProof/>
            <w:webHidden/>
          </w:rPr>
        </w:r>
        <w:r w:rsidR="00A07760">
          <w:rPr>
            <w:noProof/>
            <w:webHidden/>
          </w:rPr>
          <w:fldChar w:fldCharType="separate"/>
        </w:r>
        <w:r w:rsidR="00A07760">
          <w:rPr>
            <w:noProof/>
            <w:webHidden/>
          </w:rPr>
          <w:t>12</w:t>
        </w:r>
        <w:r w:rsidR="00A07760">
          <w:rPr>
            <w:noProof/>
            <w:webHidden/>
          </w:rPr>
          <w:fldChar w:fldCharType="end"/>
        </w:r>
      </w:hyperlink>
    </w:p>
    <w:p w14:paraId="54AB7DE9" w14:textId="02107688" w:rsidR="00A07760" w:rsidRDefault="0014196F">
      <w:pPr>
        <w:pStyle w:val="TM3"/>
        <w:rPr>
          <w:rFonts w:asciiTheme="minorHAnsi" w:eastAsiaTheme="minorEastAsia" w:hAnsiTheme="minorHAnsi" w:cstheme="minorBidi"/>
          <w:noProof/>
          <w:szCs w:val="22"/>
          <w:lang w:val="fr-CA" w:eastAsia="fr-CA"/>
        </w:rPr>
      </w:pPr>
      <w:hyperlink w:anchor="_Toc39477254"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_Toc39477254 \h </w:instrText>
        </w:r>
        <w:r w:rsidR="00A07760">
          <w:rPr>
            <w:noProof/>
            <w:webHidden/>
          </w:rPr>
        </w:r>
        <w:r w:rsidR="00A07760">
          <w:rPr>
            <w:noProof/>
            <w:webHidden/>
          </w:rPr>
          <w:fldChar w:fldCharType="separate"/>
        </w:r>
        <w:r w:rsidR="00A07760">
          <w:rPr>
            <w:noProof/>
            <w:webHidden/>
          </w:rPr>
          <w:t>12</w:t>
        </w:r>
        <w:r w:rsidR="00A07760">
          <w:rPr>
            <w:noProof/>
            <w:webHidden/>
          </w:rPr>
          <w:fldChar w:fldCharType="end"/>
        </w:r>
      </w:hyperlink>
    </w:p>
    <w:p w14:paraId="520A3FC4" w14:textId="6DD631A2" w:rsidR="00A07760" w:rsidRDefault="0014196F">
      <w:pPr>
        <w:pStyle w:val="TM3"/>
        <w:rPr>
          <w:rFonts w:asciiTheme="minorHAnsi" w:eastAsiaTheme="minorEastAsia" w:hAnsiTheme="minorHAnsi" w:cstheme="minorBidi"/>
          <w:noProof/>
          <w:szCs w:val="22"/>
          <w:lang w:val="fr-CA" w:eastAsia="fr-CA"/>
        </w:rPr>
      </w:pPr>
      <w:hyperlink w:anchor="_Toc39477255"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_Toc39477255 \h </w:instrText>
        </w:r>
        <w:r w:rsidR="00A07760">
          <w:rPr>
            <w:noProof/>
            <w:webHidden/>
          </w:rPr>
        </w:r>
        <w:r w:rsidR="00A07760">
          <w:rPr>
            <w:noProof/>
            <w:webHidden/>
          </w:rPr>
          <w:fldChar w:fldCharType="separate"/>
        </w:r>
        <w:r w:rsidR="00A07760">
          <w:rPr>
            <w:noProof/>
            <w:webHidden/>
          </w:rPr>
          <w:t>12</w:t>
        </w:r>
        <w:r w:rsidR="00A07760">
          <w:rPr>
            <w:noProof/>
            <w:webHidden/>
          </w:rPr>
          <w:fldChar w:fldCharType="end"/>
        </w:r>
      </w:hyperlink>
    </w:p>
    <w:p w14:paraId="6E3D2029" w14:textId="54807FAA" w:rsidR="00A07760" w:rsidRDefault="0014196F">
      <w:pPr>
        <w:pStyle w:val="TM2"/>
        <w:rPr>
          <w:rFonts w:asciiTheme="minorHAnsi" w:eastAsiaTheme="minorEastAsia" w:hAnsiTheme="minorHAnsi" w:cstheme="minorBidi"/>
          <w:noProof/>
          <w:szCs w:val="22"/>
          <w:lang w:val="fr-CA" w:eastAsia="fr-CA"/>
        </w:rPr>
      </w:pPr>
      <w:hyperlink w:anchor="_Toc39477256" w:history="1">
        <w:r w:rsidR="00A07760" w:rsidRPr="00470C1F">
          <w:rPr>
            <w:rStyle w:val="Lienhypertexte"/>
            <w:noProof/>
          </w:rPr>
          <w:t>Annexe – Covibules</w:t>
        </w:r>
        <w:r w:rsidR="00A07760">
          <w:rPr>
            <w:noProof/>
            <w:webHidden/>
          </w:rPr>
          <w:tab/>
        </w:r>
        <w:r w:rsidR="00A07760">
          <w:rPr>
            <w:noProof/>
            <w:webHidden/>
          </w:rPr>
          <w:fldChar w:fldCharType="begin"/>
        </w:r>
        <w:r w:rsidR="00A07760">
          <w:rPr>
            <w:noProof/>
            <w:webHidden/>
          </w:rPr>
          <w:instrText xml:space="preserve"> PAGEREF _Toc39477256 \h </w:instrText>
        </w:r>
        <w:r w:rsidR="00A07760">
          <w:rPr>
            <w:noProof/>
            <w:webHidden/>
          </w:rPr>
        </w:r>
        <w:r w:rsidR="00A07760">
          <w:rPr>
            <w:noProof/>
            <w:webHidden/>
          </w:rPr>
          <w:fldChar w:fldCharType="separate"/>
        </w:r>
        <w:r w:rsidR="00A07760">
          <w:rPr>
            <w:noProof/>
            <w:webHidden/>
          </w:rPr>
          <w:t>13</w:t>
        </w:r>
        <w:r w:rsidR="00A07760">
          <w:rPr>
            <w:noProof/>
            <w:webHidden/>
          </w:rPr>
          <w:fldChar w:fldCharType="end"/>
        </w:r>
      </w:hyperlink>
    </w:p>
    <w:p w14:paraId="3A07BC8E" w14:textId="1A58E1F6" w:rsidR="00A07760" w:rsidRDefault="0014196F">
      <w:pPr>
        <w:pStyle w:val="TM2"/>
        <w:rPr>
          <w:rFonts w:asciiTheme="minorHAnsi" w:eastAsiaTheme="minorEastAsia" w:hAnsiTheme="minorHAnsi" w:cstheme="minorBidi"/>
          <w:noProof/>
          <w:szCs w:val="22"/>
          <w:lang w:val="fr-CA" w:eastAsia="fr-CA"/>
        </w:rPr>
      </w:pPr>
      <w:hyperlink w:anchor="_Toc39477257" w:history="1">
        <w:r w:rsidR="00A07760" w:rsidRPr="00470C1F">
          <w:rPr>
            <w:rStyle w:val="Lienhypertexte"/>
            <w:noProof/>
          </w:rPr>
          <w:t>Annexe – Covibules (suite)</w:t>
        </w:r>
        <w:r w:rsidR="00A07760">
          <w:rPr>
            <w:noProof/>
            <w:webHidden/>
          </w:rPr>
          <w:tab/>
        </w:r>
        <w:r w:rsidR="00A07760">
          <w:rPr>
            <w:noProof/>
            <w:webHidden/>
          </w:rPr>
          <w:fldChar w:fldCharType="begin"/>
        </w:r>
        <w:r w:rsidR="00A07760">
          <w:rPr>
            <w:noProof/>
            <w:webHidden/>
          </w:rPr>
          <w:instrText xml:space="preserve"> PAGEREF _Toc39477257 \h </w:instrText>
        </w:r>
        <w:r w:rsidR="00A07760">
          <w:rPr>
            <w:noProof/>
            <w:webHidden/>
          </w:rPr>
        </w:r>
        <w:r w:rsidR="00A07760">
          <w:rPr>
            <w:noProof/>
            <w:webHidden/>
          </w:rPr>
          <w:fldChar w:fldCharType="separate"/>
        </w:r>
        <w:r w:rsidR="00A07760">
          <w:rPr>
            <w:noProof/>
            <w:webHidden/>
          </w:rPr>
          <w:t>14</w:t>
        </w:r>
        <w:r w:rsidR="00A07760">
          <w:rPr>
            <w:noProof/>
            <w:webHidden/>
          </w:rPr>
          <w:fldChar w:fldCharType="end"/>
        </w:r>
      </w:hyperlink>
    </w:p>
    <w:p w14:paraId="55D97092" w14:textId="18D5E4B2" w:rsidR="00A07760" w:rsidRDefault="0014196F">
      <w:pPr>
        <w:pStyle w:val="TM2"/>
        <w:rPr>
          <w:rFonts w:asciiTheme="minorHAnsi" w:eastAsiaTheme="minorEastAsia" w:hAnsiTheme="minorHAnsi" w:cstheme="minorBidi"/>
          <w:noProof/>
          <w:szCs w:val="22"/>
          <w:lang w:val="fr-CA" w:eastAsia="fr-CA"/>
        </w:rPr>
      </w:pPr>
      <w:hyperlink w:anchor="_Toc39477258" w:history="1">
        <w:r w:rsidR="00A07760" w:rsidRPr="00470C1F">
          <w:rPr>
            <w:rStyle w:val="Lienhypertexte"/>
            <w:noProof/>
          </w:rPr>
          <w:t>Ça va bien aller : mes mains pour le dire!</w:t>
        </w:r>
        <w:r w:rsidR="00A07760">
          <w:rPr>
            <w:noProof/>
            <w:webHidden/>
          </w:rPr>
          <w:tab/>
        </w:r>
        <w:r w:rsidR="00A07760">
          <w:rPr>
            <w:noProof/>
            <w:webHidden/>
          </w:rPr>
          <w:fldChar w:fldCharType="begin"/>
        </w:r>
        <w:r w:rsidR="00A07760">
          <w:rPr>
            <w:noProof/>
            <w:webHidden/>
          </w:rPr>
          <w:instrText xml:space="preserve"> PAGEREF _Toc39477258 \h </w:instrText>
        </w:r>
        <w:r w:rsidR="00A07760">
          <w:rPr>
            <w:noProof/>
            <w:webHidden/>
          </w:rPr>
        </w:r>
        <w:r w:rsidR="00A07760">
          <w:rPr>
            <w:noProof/>
            <w:webHidden/>
          </w:rPr>
          <w:fldChar w:fldCharType="separate"/>
        </w:r>
        <w:r w:rsidR="00A07760">
          <w:rPr>
            <w:noProof/>
            <w:webHidden/>
          </w:rPr>
          <w:t>15</w:t>
        </w:r>
        <w:r w:rsidR="00A07760">
          <w:rPr>
            <w:noProof/>
            <w:webHidden/>
          </w:rPr>
          <w:fldChar w:fldCharType="end"/>
        </w:r>
      </w:hyperlink>
    </w:p>
    <w:p w14:paraId="11C07AD7" w14:textId="496624BC" w:rsidR="00A07760" w:rsidRDefault="0014196F">
      <w:pPr>
        <w:pStyle w:val="TM3"/>
        <w:rPr>
          <w:rFonts w:asciiTheme="minorHAnsi" w:eastAsiaTheme="minorEastAsia" w:hAnsiTheme="minorHAnsi" w:cstheme="minorBidi"/>
          <w:noProof/>
          <w:szCs w:val="22"/>
          <w:lang w:val="fr-CA" w:eastAsia="fr-CA"/>
        </w:rPr>
      </w:pPr>
      <w:hyperlink w:anchor="_Toc39477259"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_Toc39477259 \h </w:instrText>
        </w:r>
        <w:r w:rsidR="00A07760">
          <w:rPr>
            <w:noProof/>
            <w:webHidden/>
          </w:rPr>
        </w:r>
        <w:r w:rsidR="00A07760">
          <w:rPr>
            <w:noProof/>
            <w:webHidden/>
          </w:rPr>
          <w:fldChar w:fldCharType="separate"/>
        </w:r>
        <w:r w:rsidR="00A07760">
          <w:rPr>
            <w:noProof/>
            <w:webHidden/>
          </w:rPr>
          <w:t>15</w:t>
        </w:r>
        <w:r w:rsidR="00A07760">
          <w:rPr>
            <w:noProof/>
            <w:webHidden/>
          </w:rPr>
          <w:fldChar w:fldCharType="end"/>
        </w:r>
      </w:hyperlink>
    </w:p>
    <w:p w14:paraId="20354FDE" w14:textId="74E1CFA2" w:rsidR="00A07760" w:rsidRDefault="0014196F">
      <w:pPr>
        <w:pStyle w:val="TM3"/>
        <w:rPr>
          <w:rFonts w:asciiTheme="minorHAnsi" w:eastAsiaTheme="minorEastAsia" w:hAnsiTheme="minorHAnsi" w:cstheme="minorBidi"/>
          <w:noProof/>
          <w:szCs w:val="22"/>
          <w:lang w:val="fr-CA" w:eastAsia="fr-CA"/>
        </w:rPr>
      </w:pPr>
      <w:hyperlink w:anchor="_Toc39477260"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_Toc39477260 \h </w:instrText>
        </w:r>
        <w:r w:rsidR="00A07760">
          <w:rPr>
            <w:noProof/>
            <w:webHidden/>
          </w:rPr>
        </w:r>
        <w:r w:rsidR="00A07760">
          <w:rPr>
            <w:noProof/>
            <w:webHidden/>
          </w:rPr>
          <w:fldChar w:fldCharType="separate"/>
        </w:r>
        <w:r w:rsidR="00A07760">
          <w:rPr>
            <w:noProof/>
            <w:webHidden/>
          </w:rPr>
          <w:t>15</w:t>
        </w:r>
        <w:r w:rsidR="00A07760">
          <w:rPr>
            <w:noProof/>
            <w:webHidden/>
          </w:rPr>
          <w:fldChar w:fldCharType="end"/>
        </w:r>
      </w:hyperlink>
    </w:p>
    <w:p w14:paraId="3845AF3F" w14:textId="3253A0DD" w:rsidR="00A07760" w:rsidRDefault="0014196F">
      <w:pPr>
        <w:pStyle w:val="TM3"/>
        <w:rPr>
          <w:rFonts w:asciiTheme="minorHAnsi" w:eastAsiaTheme="minorEastAsia" w:hAnsiTheme="minorHAnsi" w:cstheme="minorBidi"/>
          <w:noProof/>
          <w:szCs w:val="22"/>
          <w:lang w:val="fr-CA" w:eastAsia="fr-CA"/>
        </w:rPr>
      </w:pPr>
      <w:hyperlink w:anchor="_Toc39477261"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_Toc39477261 \h </w:instrText>
        </w:r>
        <w:r w:rsidR="00A07760">
          <w:rPr>
            <w:noProof/>
            <w:webHidden/>
          </w:rPr>
        </w:r>
        <w:r w:rsidR="00A07760">
          <w:rPr>
            <w:noProof/>
            <w:webHidden/>
          </w:rPr>
          <w:fldChar w:fldCharType="separate"/>
        </w:r>
        <w:r w:rsidR="00A07760">
          <w:rPr>
            <w:noProof/>
            <w:webHidden/>
          </w:rPr>
          <w:t>15</w:t>
        </w:r>
        <w:r w:rsidR="00A07760">
          <w:rPr>
            <w:noProof/>
            <w:webHidden/>
          </w:rPr>
          <w:fldChar w:fldCharType="end"/>
        </w:r>
      </w:hyperlink>
    </w:p>
    <w:p w14:paraId="6460D52F" w14:textId="112A261F" w:rsidR="00A07760" w:rsidRDefault="0014196F">
      <w:pPr>
        <w:pStyle w:val="TM2"/>
        <w:rPr>
          <w:rFonts w:asciiTheme="minorHAnsi" w:eastAsiaTheme="minorEastAsia" w:hAnsiTheme="minorHAnsi" w:cstheme="minorBidi"/>
          <w:noProof/>
          <w:szCs w:val="22"/>
          <w:lang w:val="fr-CA" w:eastAsia="fr-CA"/>
        </w:rPr>
      </w:pPr>
      <w:hyperlink w:anchor="_Toc39477262" w:history="1">
        <w:r w:rsidR="00A07760" w:rsidRPr="00470C1F">
          <w:rPr>
            <w:rStyle w:val="Lienhypertexte"/>
            <w:noProof/>
          </w:rPr>
          <w:t>Annexe – Ça va bien aller : mes mains pour le dire!</w:t>
        </w:r>
        <w:r w:rsidR="00A07760">
          <w:rPr>
            <w:noProof/>
            <w:webHidden/>
          </w:rPr>
          <w:tab/>
        </w:r>
        <w:r w:rsidR="00A07760">
          <w:rPr>
            <w:noProof/>
            <w:webHidden/>
          </w:rPr>
          <w:fldChar w:fldCharType="begin"/>
        </w:r>
        <w:r w:rsidR="00A07760">
          <w:rPr>
            <w:noProof/>
            <w:webHidden/>
          </w:rPr>
          <w:instrText xml:space="preserve"> PAGEREF _Toc39477262 \h </w:instrText>
        </w:r>
        <w:r w:rsidR="00A07760">
          <w:rPr>
            <w:noProof/>
            <w:webHidden/>
          </w:rPr>
        </w:r>
        <w:r w:rsidR="00A07760">
          <w:rPr>
            <w:noProof/>
            <w:webHidden/>
          </w:rPr>
          <w:fldChar w:fldCharType="separate"/>
        </w:r>
        <w:r w:rsidR="00A07760">
          <w:rPr>
            <w:noProof/>
            <w:webHidden/>
          </w:rPr>
          <w:t>16</w:t>
        </w:r>
        <w:r w:rsidR="00A07760">
          <w:rPr>
            <w:noProof/>
            <w:webHidden/>
          </w:rPr>
          <w:fldChar w:fldCharType="end"/>
        </w:r>
      </w:hyperlink>
    </w:p>
    <w:p w14:paraId="6B7FA0A9" w14:textId="77777777" w:rsidR="00A07760" w:rsidRPr="008D4C50" w:rsidRDefault="00A07760" w:rsidP="008D4C50">
      <w:r>
        <w:rPr>
          <w:rStyle w:val="Lienhypertexte"/>
          <w:noProof/>
        </w:rPr>
        <w:br w:type="page"/>
      </w:r>
    </w:p>
    <w:p w14:paraId="71DF48FC" w14:textId="308B4FC2" w:rsidR="00A07760" w:rsidRDefault="0014196F">
      <w:pPr>
        <w:pStyle w:val="TM2"/>
        <w:rPr>
          <w:rFonts w:asciiTheme="minorHAnsi" w:eastAsiaTheme="minorEastAsia" w:hAnsiTheme="minorHAnsi" w:cstheme="minorBidi"/>
          <w:noProof/>
          <w:szCs w:val="22"/>
          <w:lang w:val="fr-CA" w:eastAsia="fr-CA"/>
        </w:rPr>
      </w:pPr>
      <w:hyperlink w:anchor="_Toc39477263" w:history="1">
        <w:r w:rsidR="00A07760" w:rsidRPr="00470C1F">
          <w:rPr>
            <w:rStyle w:val="Lienhypertexte"/>
            <w:noProof/>
          </w:rPr>
          <w:t>Le visage du billet de 10$</w:t>
        </w:r>
        <w:r w:rsidR="00A07760">
          <w:rPr>
            <w:noProof/>
            <w:webHidden/>
          </w:rPr>
          <w:tab/>
        </w:r>
        <w:r w:rsidR="00A07760">
          <w:rPr>
            <w:noProof/>
            <w:webHidden/>
          </w:rPr>
          <w:fldChar w:fldCharType="begin"/>
        </w:r>
        <w:r w:rsidR="00A07760">
          <w:rPr>
            <w:noProof/>
            <w:webHidden/>
          </w:rPr>
          <w:instrText xml:space="preserve"> PAGEREF _Toc39477263 \h </w:instrText>
        </w:r>
        <w:r w:rsidR="00A07760">
          <w:rPr>
            <w:noProof/>
            <w:webHidden/>
          </w:rPr>
        </w:r>
        <w:r w:rsidR="00A07760">
          <w:rPr>
            <w:noProof/>
            <w:webHidden/>
          </w:rPr>
          <w:fldChar w:fldCharType="separate"/>
        </w:r>
        <w:r w:rsidR="00A07760">
          <w:rPr>
            <w:noProof/>
            <w:webHidden/>
          </w:rPr>
          <w:t>17</w:t>
        </w:r>
        <w:r w:rsidR="00A07760">
          <w:rPr>
            <w:noProof/>
            <w:webHidden/>
          </w:rPr>
          <w:fldChar w:fldCharType="end"/>
        </w:r>
      </w:hyperlink>
    </w:p>
    <w:p w14:paraId="1DFFCE61" w14:textId="3D8426E3" w:rsidR="00A07760" w:rsidRDefault="0014196F">
      <w:pPr>
        <w:pStyle w:val="TM3"/>
        <w:rPr>
          <w:rFonts w:asciiTheme="minorHAnsi" w:eastAsiaTheme="minorEastAsia" w:hAnsiTheme="minorHAnsi" w:cstheme="minorBidi"/>
          <w:noProof/>
          <w:szCs w:val="22"/>
          <w:lang w:val="fr-CA" w:eastAsia="fr-CA"/>
        </w:rPr>
      </w:pPr>
      <w:hyperlink w:anchor="_Toc39477264"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_Toc39477264 \h </w:instrText>
        </w:r>
        <w:r w:rsidR="00A07760">
          <w:rPr>
            <w:noProof/>
            <w:webHidden/>
          </w:rPr>
        </w:r>
        <w:r w:rsidR="00A07760">
          <w:rPr>
            <w:noProof/>
            <w:webHidden/>
          </w:rPr>
          <w:fldChar w:fldCharType="separate"/>
        </w:r>
        <w:r w:rsidR="00A07760">
          <w:rPr>
            <w:noProof/>
            <w:webHidden/>
          </w:rPr>
          <w:t>17</w:t>
        </w:r>
        <w:r w:rsidR="00A07760">
          <w:rPr>
            <w:noProof/>
            <w:webHidden/>
          </w:rPr>
          <w:fldChar w:fldCharType="end"/>
        </w:r>
      </w:hyperlink>
    </w:p>
    <w:p w14:paraId="799D2930" w14:textId="1651B560" w:rsidR="00A07760" w:rsidRDefault="0014196F">
      <w:pPr>
        <w:pStyle w:val="TM3"/>
        <w:rPr>
          <w:rFonts w:asciiTheme="minorHAnsi" w:eastAsiaTheme="minorEastAsia" w:hAnsiTheme="minorHAnsi" w:cstheme="minorBidi"/>
          <w:noProof/>
          <w:szCs w:val="22"/>
          <w:lang w:val="fr-CA" w:eastAsia="fr-CA"/>
        </w:rPr>
      </w:pPr>
      <w:hyperlink w:anchor="_Toc39477265"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_Toc39477265 \h </w:instrText>
        </w:r>
        <w:r w:rsidR="00A07760">
          <w:rPr>
            <w:noProof/>
            <w:webHidden/>
          </w:rPr>
        </w:r>
        <w:r w:rsidR="00A07760">
          <w:rPr>
            <w:noProof/>
            <w:webHidden/>
          </w:rPr>
          <w:fldChar w:fldCharType="separate"/>
        </w:r>
        <w:r w:rsidR="00A07760">
          <w:rPr>
            <w:noProof/>
            <w:webHidden/>
          </w:rPr>
          <w:t>17</w:t>
        </w:r>
        <w:r w:rsidR="00A07760">
          <w:rPr>
            <w:noProof/>
            <w:webHidden/>
          </w:rPr>
          <w:fldChar w:fldCharType="end"/>
        </w:r>
      </w:hyperlink>
    </w:p>
    <w:p w14:paraId="1D42215B" w14:textId="3BAF81CC" w:rsidR="00A07760" w:rsidRDefault="0014196F">
      <w:pPr>
        <w:pStyle w:val="TM3"/>
        <w:rPr>
          <w:rFonts w:asciiTheme="minorHAnsi" w:eastAsiaTheme="minorEastAsia" w:hAnsiTheme="minorHAnsi" w:cstheme="minorBidi"/>
          <w:noProof/>
          <w:szCs w:val="22"/>
          <w:lang w:val="fr-CA" w:eastAsia="fr-CA"/>
        </w:rPr>
      </w:pPr>
      <w:hyperlink w:anchor="_Toc39477266"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_Toc39477266 \h </w:instrText>
        </w:r>
        <w:r w:rsidR="00A07760">
          <w:rPr>
            <w:noProof/>
            <w:webHidden/>
          </w:rPr>
        </w:r>
        <w:r w:rsidR="00A07760">
          <w:rPr>
            <w:noProof/>
            <w:webHidden/>
          </w:rPr>
          <w:fldChar w:fldCharType="separate"/>
        </w:r>
        <w:r w:rsidR="00A07760">
          <w:rPr>
            <w:noProof/>
            <w:webHidden/>
          </w:rPr>
          <w:t>17</w:t>
        </w:r>
        <w:r w:rsidR="00A07760">
          <w:rPr>
            <w:noProof/>
            <w:webHidden/>
          </w:rPr>
          <w:fldChar w:fldCharType="end"/>
        </w:r>
      </w:hyperlink>
    </w:p>
    <w:p w14:paraId="0D0670E9" w14:textId="2421F21D" w:rsidR="00A07760" w:rsidRDefault="0014196F">
      <w:pPr>
        <w:pStyle w:val="TM2"/>
        <w:rPr>
          <w:rFonts w:asciiTheme="minorHAnsi" w:eastAsiaTheme="minorEastAsia" w:hAnsiTheme="minorHAnsi" w:cstheme="minorBidi"/>
          <w:noProof/>
          <w:szCs w:val="22"/>
          <w:lang w:val="fr-CA" w:eastAsia="fr-CA"/>
        </w:rPr>
      </w:pPr>
      <w:hyperlink w:anchor="_Toc39477267" w:history="1">
        <w:r w:rsidR="00A07760" w:rsidRPr="00470C1F">
          <w:rPr>
            <w:rStyle w:val="Lienhypertexte"/>
            <w:noProof/>
          </w:rPr>
          <w:t>Annexe – L’histoire de Viola Desmond</w:t>
        </w:r>
        <w:r w:rsidR="00A07760">
          <w:rPr>
            <w:noProof/>
            <w:webHidden/>
          </w:rPr>
          <w:tab/>
        </w:r>
        <w:r w:rsidR="00A07760">
          <w:rPr>
            <w:noProof/>
            <w:webHidden/>
          </w:rPr>
          <w:fldChar w:fldCharType="begin"/>
        </w:r>
        <w:r w:rsidR="00A07760">
          <w:rPr>
            <w:noProof/>
            <w:webHidden/>
          </w:rPr>
          <w:instrText xml:space="preserve"> PAGEREF _Toc39477267 \h </w:instrText>
        </w:r>
        <w:r w:rsidR="00A07760">
          <w:rPr>
            <w:noProof/>
            <w:webHidden/>
          </w:rPr>
        </w:r>
        <w:r w:rsidR="00A07760">
          <w:rPr>
            <w:noProof/>
            <w:webHidden/>
          </w:rPr>
          <w:fldChar w:fldCharType="separate"/>
        </w:r>
        <w:r w:rsidR="00A07760">
          <w:rPr>
            <w:noProof/>
            <w:webHidden/>
          </w:rPr>
          <w:t>18</w:t>
        </w:r>
        <w:r w:rsidR="00A07760">
          <w:rPr>
            <w:noProof/>
            <w:webHidden/>
          </w:rPr>
          <w:fldChar w:fldCharType="end"/>
        </w:r>
      </w:hyperlink>
    </w:p>
    <w:p w14:paraId="4B264DBF" w14:textId="3260E87F" w:rsidR="00A07760" w:rsidRDefault="0014196F">
      <w:pPr>
        <w:pStyle w:val="TM2"/>
        <w:rPr>
          <w:rFonts w:asciiTheme="minorHAnsi" w:eastAsiaTheme="minorEastAsia" w:hAnsiTheme="minorHAnsi" w:cstheme="minorBidi"/>
          <w:noProof/>
          <w:szCs w:val="22"/>
          <w:lang w:val="fr-CA" w:eastAsia="fr-CA"/>
        </w:rPr>
      </w:pPr>
      <w:hyperlink w:anchor="_Toc39477268" w:history="1">
        <w:r w:rsidR="00A07760" w:rsidRPr="00470C1F">
          <w:rPr>
            <w:rStyle w:val="Lienhypertexte"/>
            <w:noProof/>
          </w:rPr>
          <w:t>Annexe – L’histoire de Viola Desmond (suite)</w:t>
        </w:r>
        <w:r w:rsidR="00A07760">
          <w:rPr>
            <w:noProof/>
            <w:webHidden/>
          </w:rPr>
          <w:tab/>
        </w:r>
        <w:r w:rsidR="00A07760">
          <w:rPr>
            <w:noProof/>
            <w:webHidden/>
          </w:rPr>
          <w:fldChar w:fldCharType="begin"/>
        </w:r>
        <w:r w:rsidR="00A07760">
          <w:rPr>
            <w:noProof/>
            <w:webHidden/>
          </w:rPr>
          <w:instrText xml:space="preserve"> PAGEREF _Toc39477268 \h </w:instrText>
        </w:r>
        <w:r w:rsidR="00A07760">
          <w:rPr>
            <w:noProof/>
            <w:webHidden/>
          </w:rPr>
        </w:r>
        <w:r w:rsidR="00A07760">
          <w:rPr>
            <w:noProof/>
            <w:webHidden/>
          </w:rPr>
          <w:fldChar w:fldCharType="separate"/>
        </w:r>
        <w:r w:rsidR="00A07760">
          <w:rPr>
            <w:noProof/>
            <w:webHidden/>
          </w:rPr>
          <w:t>19</w:t>
        </w:r>
        <w:r w:rsidR="00A07760">
          <w:rPr>
            <w:noProof/>
            <w:webHidden/>
          </w:rPr>
          <w:fldChar w:fldCharType="end"/>
        </w:r>
      </w:hyperlink>
    </w:p>
    <w:p w14:paraId="17816D95" w14:textId="2255FFF0" w:rsidR="00A07760" w:rsidRDefault="0014196F">
      <w:pPr>
        <w:pStyle w:val="TM2"/>
        <w:rPr>
          <w:rFonts w:asciiTheme="minorHAnsi" w:eastAsiaTheme="minorEastAsia" w:hAnsiTheme="minorHAnsi" w:cstheme="minorBidi"/>
          <w:noProof/>
          <w:szCs w:val="22"/>
          <w:lang w:val="fr-CA" w:eastAsia="fr-CA"/>
        </w:rPr>
      </w:pPr>
      <w:hyperlink w:anchor="_Toc39477269" w:history="1">
        <w:r w:rsidR="00A07760" w:rsidRPr="00470C1F">
          <w:rPr>
            <w:rStyle w:val="Lienhypertexte"/>
            <w:noProof/>
          </w:rPr>
          <w:t>Une enquête historique</w:t>
        </w:r>
        <w:r w:rsidR="00A07760">
          <w:rPr>
            <w:noProof/>
            <w:webHidden/>
          </w:rPr>
          <w:tab/>
        </w:r>
        <w:r w:rsidR="00A07760">
          <w:rPr>
            <w:noProof/>
            <w:webHidden/>
          </w:rPr>
          <w:fldChar w:fldCharType="begin"/>
        </w:r>
        <w:r w:rsidR="00A07760">
          <w:rPr>
            <w:noProof/>
            <w:webHidden/>
          </w:rPr>
          <w:instrText xml:space="preserve"> PAGEREF _Toc39477269 \h </w:instrText>
        </w:r>
        <w:r w:rsidR="00A07760">
          <w:rPr>
            <w:noProof/>
            <w:webHidden/>
          </w:rPr>
        </w:r>
        <w:r w:rsidR="00A07760">
          <w:rPr>
            <w:noProof/>
            <w:webHidden/>
          </w:rPr>
          <w:fldChar w:fldCharType="separate"/>
        </w:r>
        <w:r w:rsidR="00A07760">
          <w:rPr>
            <w:noProof/>
            <w:webHidden/>
          </w:rPr>
          <w:t>20</w:t>
        </w:r>
        <w:r w:rsidR="00A07760">
          <w:rPr>
            <w:noProof/>
            <w:webHidden/>
          </w:rPr>
          <w:fldChar w:fldCharType="end"/>
        </w:r>
      </w:hyperlink>
    </w:p>
    <w:p w14:paraId="5B55B4C2" w14:textId="2078768B" w:rsidR="00A07760" w:rsidRDefault="0014196F">
      <w:pPr>
        <w:pStyle w:val="TM3"/>
        <w:rPr>
          <w:rFonts w:asciiTheme="minorHAnsi" w:eastAsiaTheme="minorEastAsia" w:hAnsiTheme="minorHAnsi" w:cstheme="minorBidi"/>
          <w:noProof/>
          <w:szCs w:val="22"/>
          <w:lang w:val="fr-CA" w:eastAsia="fr-CA"/>
        </w:rPr>
      </w:pPr>
      <w:hyperlink w:anchor="_Toc39477270"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_Toc39477270 \h </w:instrText>
        </w:r>
        <w:r w:rsidR="00A07760">
          <w:rPr>
            <w:noProof/>
            <w:webHidden/>
          </w:rPr>
        </w:r>
        <w:r w:rsidR="00A07760">
          <w:rPr>
            <w:noProof/>
            <w:webHidden/>
          </w:rPr>
          <w:fldChar w:fldCharType="separate"/>
        </w:r>
        <w:r w:rsidR="00A07760">
          <w:rPr>
            <w:noProof/>
            <w:webHidden/>
          </w:rPr>
          <w:t>20</w:t>
        </w:r>
        <w:r w:rsidR="00A07760">
          <w:rPr>
            <w:noProof/>
            <w:webHidden/>
          </w:rPr>
          <w:fldChar w:fldCharType="end"/>
        </w:r>
      </w:hyperlink>
    </w:p>
    <w:p w14:paraId="02046932" w14:textId="554F2DAA" w:rsidR="00A07760" w:rsidRDefault="0014196F">
      <w:pPr>
        <w:pStyle w:val="TM3"/>
        <w:rPr>
          <w:rFonts w:asciiTheme="minorHAnsi" w:eastAsiaTheme="minorEastAsia" w:hAnsiTheme="minorHAnsi" w:cstheme="minorBidi"/>
          <w:noProof/>
          <w:szCs w:val="22"/>
          <w:lang w:val="fr-CA" w:eastAsia="fr-CA"/>
        </w:rPr>
      </w:pPr>
      <w:hyperlink w:anchor="_Toc39477271"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_Toc39477271 \h </w:instrText>
        </w:r>
        <w:r w:rsidR="00A07760">
          <w:rPr>
            <w:noProof/>
            <w:webHidden/>
          </w:rPr>
        </w:r>
        <w:r w:rsidR="00A07760">
          <w:rPr>
            <w:noProof/>
            <w:webHidden/>
          </w:rPr>
          <w:fldChar w:fldCharType="separate"/>
        </w:r>
        <w:r w:rsidR="00A07760">
          <w:rPr>
            <w:noProof/>
            <w:webHidden/>
          </w:rPr>
          <w:t>20</w:t>
        </w:r>
        <w:r w:rsidR="00A07760">
          <w:rPr>
            <w:noProof/>
            <w:webHidden/>
          </w:rPr>
          <w:fldChar w:fldCharType="end"/>
        </w:r>
      </w:hyperlink>
    </w:p>
    <w:p w14:paraId="7E445A28" w14:textId="2CC20095" w:rsidR="00A07760" w:rsidRDefault="0014196F">
      <w:pPr>
        <w:pStyle w:val="TM2"/>
        <w:rPr>
          <w:rFonts w:asciiTheme="minorHAnsi" w:eastAsiaTheme="minorEastAsia" w:hAnsiTheme="minorHAnsi" w:cstheme="minorBidi"/>
          <w:noProof/>
          <w:szCs w:val="22"/>
          <w:lang w:val="fr-CA" w:eastAsia="fr-CA"/>
        </w:rPr>
      </w:pPr>
      <w:hyperlink w:anchor="_Toc39477272" w:history="1">
        <w:r w:rsidR="00A07760" w:rsidRPr="00470C1F">
          <w:rPr>
            <w:rStyle w:val="Lienhypertexte"/>
            <w:noProof/>
          </w:rPr>
          <w:t>Une enquête historique (suite)</w:t>
        </w:r>
        <w:r w:rsidR="00A07760">
          <w:rPr>
            <w:noProof/>
            <w:webHidden/>
          </w:rPr>
          <w:tab/>
        </w:r>
        <w:r w:rsidR="00A07760">
          <w:rPr>
            <w:noProof/>
            <w:webHidden/>
          </w:rPr>
          <w:fldChar w:fldCharType="begin"/>
        </w:r>
        <w:r w:rsidR="00A07760">
          <w:rPr>
            <w:noProof/>
            <w:webHidden/>
          </w:rPr>
          <w:instrText xml:space="preserve"> PAGEREF _Toc39477272 \h </w:instrText>
        </w:r>
        <w:r w:rsidR="00A07760">
          <w:rPr>
            <w:noProof/>
            <w:webHidden/>
          </w:rPr>
        </w:r>
        <w:r w:rsidR="00A07760">
          <w:rPr>
            <w:noProof/>
            <w:webHidden/>
          </w:rPr>
          <w:fldChar w:fldCharType="separate"/>
        </w:r>
        <w:r w:rsidR="00A07760">
          <w:rPr>
            <w:noProof/>
            <w:webHidden/>
          </w:rPr>
          <w:t>21</w:t>
        </w:r>
        <w:r w:rsidR="00A07760">
          <w:rPr>
            <w:noProof/>
            <w:webHidden/>
          </w:rPr>
          <w:fldChar w:fldCharType="end"/>
        </w:r>
      </w:hyperlink>
    </w:p>
    <w:p w14:paraId="1F43BD2D" w14:textId="51201258" w:rsidR="00A07760" w:rsidRDefault="0014196F">
      <w:pPr>
        <w:pStyle w:val="TM3"/>
        <w:rPr>
          <w:rFonts w:asciiTheme="minorHAnsi" w:eastAsiaTheme="minorEastAsia" w:hAnsiTheme="minorHAnsi" w:cstheme="minorBidi"/>
          <w:noProof/>
          <w:szCs w:val="22"/>
          <w:lang w:val="fr-CA" w:eastAsia="fr-CA"/>
        </w:rPr>
      </w:pPr>
      <w:hyperlink w:anchor="_Toc39477273"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_Toc39477273 \h </w:instrText>
        </w:r>
        <w:r w:rsidR="00A07760">
          <w:rPr>
            <w:noProof/>
            <w:webHidden/>
          </w:rPr>
        </w:r>
        <w:r w:rsidR="00A07760">
          <w:rPr>
            <w:noProof/>
            <w:webHidden/>
          </w:rPr>
          <w:fldChar w:fldCharType="separate"/>
        </w:r>
        <w:r w:rsidR="00A07760">
          <w:rPr>
            <w:noProof/>
            <w:webHidden/>
          </w:rPr>
          <w:t>21</w:t>
        </w:r>
        <w:r w:rsidR="00A07760">
          <w:rPr>
            <w:noProof/>
            <w:webHidden/>
          </w:rPr>
          <w:fldChar w:fldCharType="end"/>
        </w:r>
      </w:hyperlink>
    </w:p>
    <w:p w14:paraId="04BD2F82" w14:textId="042C3F76" w:rsidR="00A07760" w:rsidRDefault="0014196F">
      <w:pPr>
        <w:pStyle w:val="TM2"/>
        <w:rPr>
          <w:rFonts w:asciiTheme="minorHAnsi" w:eastAsiaTheme="minorEastAsia" w:hAnsiTheme="minorHAnsi" w:cstheme="minorBidi"/>
          <w:noProof/>
          <w:szCs w:val="22"/>
          <w:lang w:val="fr-CA" w:eastAsia="fr-CA"/>
        </w:rPr>
      </w:pPr>
      <w:hyperlink w:anchor="_Toc39477274" w:history="1">
        <w:r w:rsidR="00A07760" w:rsidRPr="00470C1F">
          <w:rPr>
            <w:rStyle w:val="Lienhypertexte"/>
            <w:noProof/>
          </w:rPr>
          <w:t>Annexe – Outil de consignation</w:t>
        </w:r>
        <w:r w:rsidR="00A07760">
          <w:rPr>
            <w:noProof/>
            <w:webHidden/>
          </w:rPr>
          <w:tab/>
        </w:r>
        <w:r w:rsidR="00A07760">
          <w:rPr>
            <w:noProof/>
            <w:webHidden/>
          </w:rPr>
          <w:fldChar w:fldCharType="begin"/>
        </w:r>
        <w:r w:rsidR="00A07760">
          <w:rPr>
            <w:noProof/>
            <w:webHidden/>
          </w:rPr>
          <w:instrText xml:space="preserve"> PAGEREF _Toc39477274 \h </w:instrText>
        </w:r>
        <w:r w:rsidR="00A07760">
          <w:rPr>
            <w:noProof/>
            <w:webHidden/>
          </w:rPr>
        </w:r>
        <w:r w:rsidR="00A07760">
          <w:rPr>
            <w:noProof/>
            <w:webHidden/>
          </w:rPr>
          <w:fldChar w:fldCharType="separate"/>
        </w:r>
        <w:r w:rsidR="00A07760">
          <w:rPr>
            <w:noProof/>
            <w:webHidden/>
          </w:rPr>
          <w:t>22</w:t>
        </w:r>
        <w:r w:rsidR="00A07760">
          <w:rPr>
            <w:noProof/>
            <w:webHidden/>
          </w:rPr>
          <w:fldChar w:fldCharType="end"/>
        </w:r>
      </w:hyperlink>
    </w:p>
    <w:p w14:paraId="173FC790" w14:textId="2D6FE97D"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2D426165" w:rsidR="00035250" w:rsidRPr="00BF31BF" w:rsidRDefault="000255AF" w:rsidP="00B028EC">
      <w:pPr>
        <w:pStyle w:val="Titredelactivit"/>
        <w:tabs>
          <w:tab w:val="left" w:pos="7170"/>
        </w:tabs>
      </w:pPr>
      <w:bookmarkStart w:id="0" w:name="_Toc39475607"/>
      <w:bookmarkStart w:id="1" w:name="_Toc39477227"/>
      <w:bookmarkStart w:id="2" w:name="_Hlk37076076"/>
      <w:bookmarkStart w:id="3" w:name="_Hlk37076433"/>
      <w:bookmarkStart w:id="4" w:name="_Hlk37077689"/>
      <w:r w:rsidRPr="008E4EC4">
        <w:rPr>
          <w:i/>
        </w:rPr>
        <w:t>Jane, le renard</w:t>
      </w:r>
      <w:r>
        <w:t xml:space="preserve"> et toi</w:t>
      </w:r>
      <w:bookmarkEnd w:id="0"/>
      <w:bookmarkEnd w:id="1"/>
    </w:p>
    <w:p w14:paraId="38B69379" w14:textId="77777777" w:rsidR="00726125" w:rsidRPr="00BF31BF" w:rsidRDefault="00726125" w:rsidP="008718CF">
      <w:pPr>
        <w:pStyle w:val="Consigne-Titre"/>
      </w:pPr>
      <w:bookmarkStart w:id="5" w:name="_Toc39477228"/>
      <w:r w:rsidRPr="008718CF">
        <w:t>Consigne</w:t>
      </w:r>
      <w:r w:rsidRPr="00BF31BF">
        <w:t xml:space="preserve"> à l’élève</w:t>
      </w:r>
      <w:bookmarkEnd w:id="5"/>
    </w:p>
    <w:p w14:paraId="63814961" w14:textId="54A80A3C" w:rsidR="008832B9" w:rsidRDefault="008832B9" w:rsidP="008832B9">
      <w:pPr>
        <w:pStyle w:val="Consigne-Texte"/>
        <w:numPr>
          <w:ilvl w:val="0"/>
          <w:numId w:val="16"/>
        </w:numPr>
        <w:ind w:left="360"/>
      </w:pPr>
      <w:r>
        <w:t xml:space="preserve">La technologie évolue à un rythme effréné. Dix ans seulement après leur apparition, les médias sociaux ont complètement transformé nos vies. </w:t>
      </w:r>
      <w:hyperlink r:id="rId17" w:history="1">
        <w:r w:rsidRPr="00F73D22">
          <w:rPr>
            <w:rStyle w:val="Lienhypertexte"/>
          </w:rPr>
          <w:t>Écoute cette vidéo de Rad</w:t>
        </w:r>
      </w:hyperlink>
      <w:r>
        <w:t>, puis réponds aux questions suivantes :</w:t>
      </w:r>
    </w:p>
    <w:p w14:paraId="2F05203B" w14:textId="77777777" w:rsidR="009A50D3" w:rsidRPr="000A0D93" w:rsidRDefault="009A50D3" w:rsidP="009A50D3">
      <w:pPr>
        <w:pStyle w:val="Consignepuceniveau2"/>
      </w:pPr>
      <w:r w:rsidRPr="000A0D93">
        <w:t xml:space="preserve">Le monde futuriste peint dans le sketch de la vidéo est-il réaliste selon </w:t>
      </w:r>
      <w:proofErr w:type="gramStart"/>
      <w:r w:rsidRPr="000A0D93">
        <w:t>toi?</w:t>
      </w:r>
      <w:proofErr w:type="gramEnd"/>
    </w:p>
    <w:p w14:paraId="72B2443B" w14:textId="77777777" w:rsidR="009A50D3" w:rsidRPr="000A0D93" w:rsidRDefault="009A50D3" w:rsidP="009A50D3">
      <w:pPr>
        <w:pStyle w:val="Consignepuceniveau2"/>
      </w:pPr>
      <w:r w:rsidRPr="000A0D93">
        <w:t>Explique dans tes mots ce qu</w:t>
      </w:r>
      <w:r>
        <w:t>’</w:t>
      </w:r>
      <w:r w:rsidRPr="000A0D93">
        <w:t>est une cote de performance sociale.</w:t>
      </w:r>
    </w:p>
    <w:p w14:paraId="3BF0929B" w14:textId="77777777" w:rsidR="009A50D3" w:rsidRDefault="009A50D3" w:rsidP="009A50D3">
      <w:pPr>
        <w:pStyle w:val="Consignepuceniveau2"/>
      </w:pPr>
      <w:r w:rsidRPr="000A0D93">
        <w:t>Quelles sont les dérives possibles d</w:t>
      </w:r>
      <w:r>
        <w:t>’</w:t>
      </w:r>
      <w:r w:rsidRPr="000A0D93">
        <w:t xml:space="preserve">un tel fonctionnement de la </w:t>
      </w:r>
      <w:proofErr w:type="gramStart"/>
      <w:r w:rsidRPr="000A0D93">
        <w:t>société?</w:t>
      </w:r>
      <w:proofErr w:type="gramEnd"/>
    </w:p>
    <w:p w14:paraId="173511DD" w14:textId="77777777" w:rsidR="009A50D3" w:rsidRPr="00FD3198" w:rsidRDefault="009A50D3" w:rsidP="009A50D3">
      <w:pPr>
        <w:pStyle w:val="Consignepuceniveau2"/>
        <w:rPr>
          <w:b/>
        </w:rPr>
      </w:pPr>
      <w:r>
        <w:t>Quel sentiment</w:t>
      </w:r>
      <w:r w:rsidRPr="000A0D93">
        <w:t xml:space="preserve"> </w:t>
      </w:r>
      <w:r>
        <w:t>la direction</w:t>
      </w:r>
      <w:r w:rsidRPr="000A0D93">
        <w:t xml:space="preserve"> vers laquelle nous pousse la technologie</w:t>
      </w:r>
      <w:r>
        <w:t xml:space="preserve"> </w:t>
      </w:r>
      <w:proofErr w:type="spellStart"/>
      <w:r>
        <w:t>fait-elle</w:t>
      </w:r>
      <w:proofErr w:type="spellEnd"/>
      <w:r>
        <w:t xml:space="preserve"> émerger en </w:t>
      </w:r>
      <w:proofErr w:type="gramStart"/>
      <w:r>
        <w:t>toi</w:t>
      </w:r>
      <w:r w:rsidRPr="000A0D93">
        <w:t>?</w:t>
      </w:r>
      <w:proofErr w:type="gramEnd"/>
      <w:r w:rsidRPr="000A0D93">
        <w:t xml:space="preserve"> </w:t>
      </w:r>
      <w:proofErr w:type="gramStart"/>
      <w:r w:rsidRPr="000A0D93">
        <w:t>Pourquoi?</w:t>
      </w:r>
      <w:proofErr w:type="gramEnd"/>
      <w:r w:rsidRPr="000A0D93">
        <w:t xml:space="preserve"> </w:t>
      </w:r>
    </w:p>
    <w:p w14:paraId="4D9D8506" w14:textId="69FAFEAF" w:rsidR="009A50D3" w:rsidRDefault="009A50D3" w:rsidP="009A50D3">
      <w:pPr>
        <w:pStyle w:val="Consigne-Texte"/>
      </w:pPr>
      <w:r>
        <w:t xml:space="preserve">Quel était l’objectif de cette vidéo de </w:t>
      </w:r>
      <w:proofErr w:type="gramStart"/>
      <w:r>
        <w:t>Rad?</w:t>
      </w:r>
      <w:proofErr w:type="gramEnd"/>
      <w:r>
        <w:t xml:space="preserve"> Crois-tu que les journalistes l’ont atteint avec </w:t>
      </w:r>
      <w:proofErr w:type="gramStart"/>
      <w:r>
        <w:t>toi?</w:t>
      </w:r>
      <w:proofErr w:type="gramEnd"/>
      <w:r>
        <w:t xml:space="preserve"> </w:t>
      </w:r>
      <w:proofErr w:type="gramStart"/>
      <w:r>
        <w:t>Pourquoi?</w:t>
      </w:r>
      <w:proofErr w:type="gramEnd"/>
      <w:r>
        <w:t xml:space="preserve"> Justifie ta réponse à l’aide de deux ou trois exemples concrets.</w:t>
      </w:r>
    </w:p>
    <w:p w14:paraId="0C080F5F" w14:textId="77777777" w:rsidR="00B14054" w:rsidRPr="00BF31BF" w:rsidRDefault="00374248" w:rsidP="00FE5863">
      <w:pPr>
        <w:pStyle w:val="Matriel-Titre"/>
      </w:pPr>
      <w:bookmarkStart w:id="6" w:name="_Toc39477229"/>
      <w:r w:rsidRPr="00BF31BF">
        <w:t>Matériel requis</w:t>
      </w:r>
      <w:bookmarkEnd w:id="6"/>
    </w:p>
    <w:p w14:paraId="0B11DD82" w14:textId="019BF556" w:rsidR="006F3382" w:rsidRPr="00BF31BF" w:rsidRDefault="009A50D3" w:rsidP="00D921FA">
      <w:pPr>
        <w:pStyle w:val="Matriel-Texte"/>
      </w:pPr>
      <w:r>
        <w:t>Aucun matériel particulier.</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7" w:name="_Toc36744043"/>
            <w:bookmarkStart w:id="8" w:name="_Toc39477230"/>
            <w:bookmarkStart w:id="9" w:name="_Hlk36746529"/>
            <w:r w:rsidRPr="00BF31BF">
              <w:t>Information aux parents</w:t>
            </w:r>
            <w:bookmarkEnd w:id="7"/>
            <w:bookmarkEnd w:id="8"/>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79F2BBD7" w14:textId="77777777" w:rsidR="00244F60" w:rsidRDefault="00244F60" w:rsidP="00244F60">
            <w:pPr>
              <w:pStyle w:val="Tableau-Liste"/>
            </w:pPr>
            <w:r>
              <w:t xml:space="preserve">Réagir à des </w:t>
            </w:r>
            <w:proofErr w:type="gramStart"/>
            <w:r>
              <w:t>informations;</w:t>
            </w:r>
            <w:proofErr w:type="gramEnd"/>
          </w:p>
          <w:p w14:paraId="58C4FCBC" w14:textId="701D1972" w:rsidR="006F3382" w:rsidRPr="00BF31BF" w:rsidRDefault="00244F60" w:rsidP="00244F60">
            <w:pPr>
              <w:pStyle w:val="Tableau-Liste"/>
            </w:pPr>
            <w:r>
              <w:t>Identifier l’intention de communication.</w:t>
            </w:r>
          </w:p>
          <w:p w14:paraId="2B77F515" w14:textId="3F22EA81" w:rsidR="006F3382" w:rsidRPr="00BF31BF" w:rsidRDefault="006F3382" w:rsidP="00021680">
            <w:pPr>
              <w:pStyle w:val="Tableau-texte"/>
            </w:pPr>
            <w:r w:rsidRPr="00BF31BF">
              <w:t>Vous pourriez</w:t>
            </w:r>
            <w:r w:rsidR="00021680" w:rsidRPr="00BF31BF">
              <w:t> :</w:t>
            </w:r>
          </w:p>
          <w:p w14:paraId="30C91511" w14:textId="77777777" w:rsidR="00417701" w:rsidRDefault="00417701" w:rsidP="00417701">
            <w:pPr>
              <w:pStyle w:val="Tableau-Liste"/>
            </w:pPr>
            <w:r>
              <w:t xml:space="preserve">Écouter la vidéo avec votre </w:t>
            </w:r>
            <w:proofErr w:type="gramStart"/>
            <w:r>
              <w:t>enfant;</w:t>
            </w:r>
            <w:proofErr w:type="gramEnd"/>
          </w:p>
          <w:p w14:paraId="4B127630" w14:textId="2D39F482" w:rsidR="006F3382" w:rsidRPr="00BF31BF" w:rsidRDefault="00417701" w:rsidP="00417701">
            <w:pPr>
              <w:pStyle w:val="Tableau-Liste"/>
            </w:pPr>
            <w:r>
              <w:t>Discuter avec lui du contenu en l’aidant à comprendre les concepts plus difficiles pour lui.</w:t>
            </w:r>
          </w:p>
        </w:tc>
      </w:tr>
      <w:bookmarkEnd w:id="2"/>
      <w:bookmarkEnd w:id="9"/>
    </w:tbl>
    <w:p w14:paraId="7D2BC451" w14:textId="77777777" w:rsidR="00107EBA" w:rsidRDefault="00107EBA" w:rsidP="00005FA8"/>
    <w:p w14:paraId="4B287128" w14:textId="77777777" w:rsidR="00936D23" w:rsidRDefault="00936D23" w:rsidP="00005FA8"/>
    <w:bookmarkEnd w:id="3"/>
    <w:p w14:paraId="2303655D" w14:textId="4E37BBB2" w:rsidR="00936D23" w:rsidRPr="00107EBA" w:rsidRDefault="00936D23" w:rsidP="00005FA8">
      <w:pPr>
        <w:sectPr w:rsidR="00936D23" w:rsidRPr="00107EBA" w:rsidSect="00F23A5F">
          <w:headerReference w:type="default" r:id="rId18"/>
          <w:footerReference w:type="default" r:id="rId19"/>
          <w:pgSz w:w="12240" w:h="15840"/>
          <w:pgMar w:top="1170" w:right="1080" w:bottom="1440" w:left="1080" w:header="615" w:footer="706" w:gutter="0"/>
          <w:pgNumType w:start="1"/>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76738FC5" w:rsidR="00936D23" w:rsidRPr="00160AC3" w:rsidRDefault="008015C8" w:rsidP="00936D23">
      <w:pPr>
        <w:pStyle w:val="Titredelactivit"/>
        <w:tabs>
          <w:tab w:val="left" w:pos="7170"/>
        </w:tabs>
        <w:rPr>
          <w:lang w:val="fr-CA"/>
        </w:rPr>
      </w:pPr>
      <w:bookmarkStart w:id="11" w:name="_Toc39477231"/>
      <w:r w:rsidRPr="00160AC3">
        <w:rPr>
          <w:lang w:val="fr-CA"/>
        </w:rPr>
        <w:t>Greenwashing</w:t>
      </w:r>
      <w:bookmarkEnd w:id="11"/>
    </w:p>
    <w:p w14:paraId="6BB6C9BA" w14:textId="77777777" w:rsidR="00936D23" w:rsidRPr="00160AC3" w:rsidRDefault="00936D23" w:rsidP="00936D23">
      <w:pPr>
        <w:pStyle w:val="Consigne-Titre"/>
        <w:rPr>
          <w:lang w:val="fr-CA"/>
        </w:rPr>
      </w:pPr>
      <w:bookmarkStart w:id="12" w:name="_Toc39477232"/>
      <w:r w:rsidRPr="00160AC3">
        <w:rPr>
          <w:lang w:val="fr-CA"/>
        </w:rPr>
        <w:t>Consigne à l’élève</w:t>
      </w:r>
      <w:bookmarkEnd w:id="12"/>
    </w:p>
    <w:p w14:paraId="54EF0746" w14:textId="77777777" w:rsidR="00121959" w:rsidRDefault="00121959" w:rsidP="008718CF">
      <w:pPr>
        <w:rPr>
          <w:shd w:val="clear" w:color="auto" w:fill="FFFFFF"/>
          <w:lang w:val="en-CA"/>
        </w:rPr>
      </w:pPr>
      <w:r w:rsidRPr="00160AC3">
        <w:rPr>
          <w:lang w:val="en-CA"/>
        </w:rPr>
        <w:t xml:space="preserve">There is so much talk about saving the environment that, nowadays, many companies use a marketing technique called greenwashing </w:t>
      </w:r>
      <w:proofErr w:type="gramStart"/>
      <w:r w:rsidRPr="00160AC3">
        <w:rPr>
          <w:lang w:val="en-CA"/>
        </w:rPr>
        <w:t>in order to</w:t>
      </w:r>
      <w:proofErr w:type="gramEnd"/>
      <w:r w:rsidRPr="00160AC3">
        <w:rPr>
          <w:lang w:val="en-CA"/>
        </w:rPr>
        <w:t xml:space="preserve"> convince consumers to buy their products. What is greenwashing</w:t>
      </w:r>
      <w:r w:rsidRPr="004F384A">
        <w:rPr>
          <w:shd w:val="clear" w:color="auto" w:fill="FFFFFF"/>
          <w:lang w:val="en-CA"/>
        </w:rPr>
        <w:t xml:space="preserve"> and, as a consumer, how does it influence your choice of products?</w:t>
      </w:r>
    </w:p>
    <w:p w14:paraId="70F6E38A" w14:textId="77777777" w:rsidR="00121959" w:rsidRPr="004F384A" w:rsidRDefault="00121959" w:rsidP="00121959">
      <w:pPr>
        <w:pStyle w:val="Consigne-Texte"/>
        <w:rPr>
          <w:lang w:val="en-CA"/>
        </w:rPr>
      </w:pPr>
      <w:r w:rsidRPr="004F384A">
        <w:rPr>
          <w:lang w:val="en-CA"/>
        </w:rPr>
        <w:t xml:space="preserve">Reflect on the following questions individually and then discuss </w:t>
      </w:r>
      <w:r>
        <w:rPr>
          <w:lang w:val="en-CA"/>
        </w:rPr>
        <w:t xml:space="preserve">them </w:t>
      </w:r>
      <w:r w:rsidRPr="004F384A">
        <w:rPr>
          <w:lang w:val="en-CA"/>
        </w:rPr>
        <w:t>with a friend or family member</w:t>
      </w:r>
      <w:r>
        <w:rPr>
          <w:lang w:val="en-CA"/>
        </w:rPr>
        <w:t>:</w:t>
      </w:r>
    </w:p>
    <w:p w14:paraId="4A84208A" w14:textId="77777777" w:rsidR="00121959" w:rsidRPr="004F384A" w:rsidRDefault="00121959" w:rsidP="00121959">
      <w:pPr>
        <w:pStyle w:val="Consignepuceniveau2"/>
        <w:rPr>
          <w:lang w:val="en-CA"/>
        </w:rPr>
      </w:pPr>
      <w:r w:rsidRPr="004F384A">
        <w:rPr>
          <w:lang w:val="en-CA"/>
        </w:rPr>
        <w:t xml:space="preserve">What influences </w:t>
      </w:r>
      <w:r>
        <w:rPr>
          <w:lang w:val="en-CA"/>
        </w:rPr>
        <w:t>your shopping choices</w:t>
      </w:r>
      <w:r w:rsidRPr="004F384A">
        <w:rPr>
          <w:lang w:val="en-CA"/>
        </w:rPr>
        <w:t>?</w:t>
      </w:r>
    </w:p>
    <w:p w14:paraId="49E12E44" w14:textId="77777777" w:rsidR="00121959" w:rsidRPr="004F384A" w:rsidRDefault="00121959" w:rsidP="00121959">
      <w:pPr>
        <w:pStyle w:val="Consignepuceniveau2"/>
        <w:rPr>
          <w:lang w:val="en-CA"/>
        </w:rPr>
      </w:pPr>
      <w:r w:rsidRPr="004F384A">
        <w:rPr>
          <w:lang w:val="en-CA"/>
        </w:rPr>
        <w:t>Why do you choose one brand instead of another brand?</w:t>
      </w:r>
    </w:p>
    <w:p w14:paraId="5EB8C244" w14:textId="77777777" w:rsidR="00121959" w:rsidRPr="004F384A" w:rsidRDefault="00121959" w:rsidP="00121959">
      <w:pPr>
        <w:pStyle w:val="Consignepuceniveau2"/>
        <w:rPr>
          <w:lang w:val="en-CA"/>
        </w:rPr>
      </w:pPr>
      <w:r w:rsidRPr="004F384A">
        <w:rPr>
          <w:lang w:val="en-CA"/>
        </w:rPr>
        <w:t>What do you think greenwashing is?</w:t>
      </w:r>
    </w:p>
    <w:p w14:paraId="71018331" w14:textId="77777777" w:rsidR="00121959" w:rsidRPr="004F384A" w:rsidRDefault="00121959" w:rsidP="00121959">
      <w:pPr>
        <w:pStyle w:val="Consigne-Texte"/>
        <w:rPr>
          <w:lang w:val="en-CA"/>
        </w:rPr>
      </w:pPr>
      <w:r w:rsidRPr="004F384A">
        <w:rPr>
          <w:lang w:val="en-CA"/>
        </w:rPr>
        <w:t>Before watching th</w:t>
      </w:r>
      <w:r>
        <w:rPr>
          <w:lang w:val="en-CA"/>
        </w:rPr>
        <w:t>e video</w:t>
      </w:r>
      <w:r w:rsidRPr="004F384A">
        <w:rPr>
          <w:lang w:val="en-CA"/>
        </w:rPr>
        <w:t xml:space="preserve">, complete </w:t>
      </w:r>
      <w:r>
        <w:rPr>
          <w:lang w:val="en-CA"/>
        </w:rPr>
        <w:t>Appendix</w:t>
      </w:r>
      <w:r w:rsidRPr="004F384A">
        <w:rPr>
          <w:lang w:val="en-CA"/>
        </w:rPr>
        <w:t xml:space="preserve"> 1.</w:t>
      </w:r>
    </w:p>
    <w:p w14:paraId="6212DC7E" w14:textId="77777777" w:rsidR="00121959" w:rsidRPr="004F384A" w:rsidRDefault="00121959" w:rsidP="00121959">
      <w:pPr>
        <w:pStyle w:val="Consigne-Texte"/>
        <w:rPr>
          <w:lang w:val="en-CA"/>
        </w:rPr>
      </w:pPr>
      <w:r w:rsidRPr="004F384A">
        <w:rPr>
          <w:lang w:val="en-CA"/>
        </w:rPr>
        <w:t>Watch th</w:t>
      </w:r>
      <w:r>
        <w:rPr>
          <w:lang w:val="en-CA"/>
        </w:rPr>
        <w:t xml:space="preserve">e video </w:t>
      </w:r>
      <w:r w:rsidRPr="004F384A">
        <w:rPr>
          <w:lang w:val="en-CA"/>
        </w:rPr>
        <w:t xml:space="preserve">and fill out the middle column of </w:t>
      </w:r>
      <w:r>
        <w:rPr>
          <w:lang w:val="en-CA"/>
        </w:rPr>
        <w:t>Appendix</w:t>
      </w:r>
      <w:r w:rsidRPr="004F384A">
        <w:rPr>
          <w:lang w:val="en-CA"/>
        </w:rPr>
        <w:t xml:space="preserve"> 2.</w:t>
      </w:r>
    </w:p>
    <w:p w14:paraId="08A1CAFB" w14:textId="77777777" w:rsidR="00121959" w:rsidRPr="004F384A" w:rsidRDefault="00121959" w:rsidP="00121959">
      <w:pPr>
        <w:pStyle w:val="Consigne-Texte"/>
        <w:rPr>
          <w:lang w:val="en-CA"/>
        </w:rPr>
      </w:pPr>
      <w:r w:rsidRPr="004F384A">
        <w:rPr>
          <w:lang w:val="en-CA"/>
        </w:rPr>
        <w:t>To gather more information, read th</w:t>
      </w:r>
      <w:r>
        <w:rPr>
          <w:lang w:val="en-CA"/>
        </w:rPr>
        <w:t xml:space="preserve">e article </w:t>
      </w:r>
      <w:r w:rsidRPr="004F384A">
        <w:rPr>
          <w:lang w:val="en-CA"/>
        </w:rPr>
        <w:t xml:space="preserve">and fill out the right column of </w:t>
      </w:r>
      <w:r>
        <w:rPr>
          <w:lang w:val="en-CA"/>
        </w:rPr>
        <w:t>Appendix</w:t>
      </w:r>
      <w:r w:rsidRPr="004F384A">
        <w:rPr>
          <w:lang w:val="en-CA"/>
        </w:rPr>
        <w:t xml:space="preserve"> 2.</w:t>
      </w:r>
    </w:p>
    <w:p w14:paraId="41F4C6AA" w14:textId="77777777" w:rsidR="00121959" w:rsidRPr="003821C4" w:rsidRDefault="00121959" w:rsidP="00121959">
      <w:pPr>
        <w:pStyle w:val="Consigne-Texte"/>
        <w:rPr>
          <w:lang w:val="en-CA"/>
        </w:rPr>
      </w:pPr>
      <w:r w:rsidRPr="004F384A">
        <w:rPr>
          <w:lang w:val="en-CA"/>
        </w:rPr>
        <w:t xml:space="preserve">After watching the video and reading the article, go through your house and make a list of the products you find. </w:t>
      </w:r>
      <w:r w:rsidRPr="003821C4">
        <w:rPr>
          <w:lang w:val="en-CA"/>
        </w:rPr>
        <w:t>How many have an eco-friendly label?</w:t>
      </w:r>
    </w:p>
    <w:p w14:paraId="66764C89" w14:textId="77777777" w:rsidR="00121959" w:rsidRPr="004F384A" w:rsidRDefault="00121959" w:rsidP="00121959">
      <w:pPr>
        <w:pStyle w:val="Consigne-Texte"/>
        <w:rPr>
          <w:lang w:val="en-CA"/>
        </w:rPr>
      </w:pPr>
      <w:r w:rsidRPr="004F384A">
        <w:rPr>
          <w:lang w:val="en-CA"/>
        </w:rPr>
        <w:t>Choose one of the products</w:t>
      </w:r>
      <w:r>
        <w:rPr>
          <w:lang w:val="en-CA"/>
        </w:rPr>
        <w:t xml:space="preserve"> and</w:t>
      </w:r>
      <w:r w:rsidRPr="004F384A">
        <w:rPr>
          <w:lang w:val="en-CA"/>
        </w:rPr>
        <w:t xml:space="preserve"> research the company online. Use </w:t>
      </w:r>
      <w:r>
        <w:rPr>
          <w:lang w:val="en-CA"/>
        </w:rPr>
        <w:t>Appendix</w:t>
      </w:r>
      <w:r w:rsidRPr="004F384A">
        <w:rPr>
          <w:lang w:val="en-CA"/>
        </w:rPr>
        <w:t xml:space="preserve"> 3 to guide you.</w:t>
      </w:r>
    </w:p>
    <w:p w14:paraId="6363095F" w14:textId="77777777" w:rsidR="00121959" w:rsidRPr="004F384A" w:rsidRDefault="00121959" w:rsidP="00121959">
      <w:pPr>
        <w:pStyle w:val="Consigne-Texte"/>
        <w:rPr>
          <w:lang w:val="en-CA"/>
        </w:rPr>
      </w:pPr>
      <w:r w:rsidRPr="004F384A">
        <w:rPr>
          <w:lang w:val="en-CA"/>
        </w:rPr>
        <w:t>Write an email to the company.</w:t>
      </w:r>
    </w:p>
    <w:p w14:paraId="696B670A" w14:textId="77777777" w:rsidR="00121959" w:rsidRPr="004F384A" w:rsidRDefault="00121959" w:rsidP="00121959">
      <w:pPr>
        <w:pStyle w:val="Consignepuceniveau2"/>
        <w:rPr>
          <w:lang w:val="en-CA"/>
        </w:rPr>
      </w:pPr>
      <w:r w:rsidRPr="000B16A3">
        <w:rPr>
          <w:u w:val="single"/>
          <w:lang w:val="en-CA"/>
        </w:rPr>
        <w:t xml:space="preserve">Your writing </w:t>
      </w:r>
      <w:r>
        <w:rPr>
          <w:u w:val="single"/>
          <w:lang w:val="en-CA"/>
        </w:rPr>
        <w:t>purpose</w:t>
      </w:r>
      <w:r>
        <w:rPr>
          <w:lang w:val="en-CA"/>
        </w:rPr>
        <w:t>:</w:t>
      </w:r>
      <w:r w:rsidRPr="004F384A">
        <w:rPr>
          <w:lang w:val="en-CA"/>
        </w:rPr>
        <w:t xml:space="preserve"> to request information about the company’s eco-friendly policy</w:t>
      </w:r>
    </w:p>
    <w:p w14:paraId="585CC931" w14:textId="77777777" w:rsidR="00121959" w:rsidRPr="004F384A" w:rsidRDefault="00121959" w:rsidP="00121959">
      <w:pPr>
        <w:pStyle w:val="Consignepuceniveau2"/>
        <w:rPr>
          <w:lang w:val="en-CA"/>
        </w:rPr>
      </w:pPr>
      <w:r w:rsidRPr="00091DFA">
        <w:rPr>
          <w:u w:val="single"/>
          <w:lang w:val="en-CA"/>
        </w:rPr>
        <w:t>Your audience</w:t>
      </w:r>
      <w:r>
        <w:rPr>
          <w:lang w:val="en-CA"/>
        </w:rPr>
        <w:t>:</w:t>
      </w:r>
      <w:r w:rsidRPr="004F384A">
        <w:rPr>
          <w:lang w:val="en-CA"/>
        </w:rPr>
        <w:t xml:space="preserve"> company</w:t>
      </w:r>
      <w:r>
        <w:rPr>
          <w:lang w:val="en-CA"/>
        </w:rPr>
        <w:t xml:space="preserve"> executives</w:t>
      </w:r>
    </w:p>
    <w:p w14:paraId="7A9F3F7A" w14:textId="77777777" w:rsidR="00121959" w:rsidRPr="004F384A" w:rsidRDefault="00121959" w:rsidP="00121959">
      <w:pPr>
        <w:pStyle w:val="Consigne-Texte"/>
        <w:rPr>
          <w:lang w:val="en-CA"/>
        </w:rPr>
      </w:pPr>
      <w:r w:rsidRPr="004F384A">
        <w:rPr>
          <w:lang w:val="en-CA"/>
        </w:rPr>
        <w:t xml:space="preserve">Your email could have the following structure: a </w:t>
      </w:r>
      <w:r>
        <w:rPr>
          <w:lang w:val="en-CA"/>
        </w:rPr>
        <w:t>su</w:t>
      </w:r>
      <w:r w:rsidRPr="004F384A">
        <w:rPr>
          <w:lang w:val="en-CA"/>
        </w:rPr>
        <w:t>bject</w:t>
      </w:r>
      <w:r>
        <w:rPr>
          <w:lang w:val="en-CA"/>
        </w:rPr>
        <w:t xml:space="preserve"> line</w:t>
      </w:r>
      <w:r w:rsidRPr="004F384A">
        <w:rPr>
          <w:lang w:val="en-CA"/>
        </w:rPr>
        <w:t>, a greeting, an introduct</w:t>
      </w:r>
      <w:r>
        <w:rPr>
          <w:lang w:val="en-CA"/>
        </w:rPr>
        <w:t>ory</w:t>
      </w:r>
      <w:r w:rsidRPr="004F384A">
        <w:rPr>
          <w:lang w:val="en-CA"/>
        </w:rPr>
        <w:t xml:space="preserve"> paragraph</w:t>
      </w:r>
      <w:r>
        <w:rPr>
          <w:lang w:val="en-CA"/>
        </w:rPr>
        <w:t xml:space="preserve"> including a reason for writing</w:t>
      </w:r>
      <w:r w:rsidRPr="004F384A">
        <w:rPr>
          <w:lang w:val="en-CA"/>
        </w:rPr>
        <w:t xml:space="preserve">, </w:t>
      </w:r>
      <w:r>
        <w:rPr>
          <w:lang w:val="en-CA"/>
        </w:rPr>
        <w:t xml:space="preserve">two or three paragraphs each including a minimum of one </w:t>
      </w:r>
      <w:r w:rsidRPr="004F384A">
        <w:rPr>
          <w:lang w:val="en-CA"/>
        </w:rPr>
        <w:t>question, a salutation with your name and contact information.</w:t>
      </w:r>
    </w:p>
    <w:p w14:paraId="4A5333FD" w14:textId="77777777" w:rsidR="00121959" w:rsidRPr="00091DFA" w:rsidRDefault="00121959" w:rsidP="00121959">
      <w:pPr>
        <w:pStyle w:val="Consigne-Texte"/>
        <w:rPr>
          <w:lang w:val="en-CA"/>
        </w:rPr>
      </w:pPr>
      <w:r w:rsidRPr="00091DFA">
        <w:rPr>
          <w:iCs/>
          <w:lang w:val="en-CA"/>
        </w:rPr>
        <w:t>Optional</w:t>
      </w:r>
      <w:r w:rsidRPr="00091DFA">
        <w:rPr>
          <w:lang w:val="en-CA"/>
        </w:rPr>
        <w:t xml:space="preserve">: </w:t>
      </w:r>
      <w:r>
        <w:rPr>
          <w:lang w:val="en-CA"/>
        </w:rPr>
        <w:t>Instead of writing an email, c</w:t>
      </w:r>
      <w:r w:rsidRPr="00091DFA">
        <w:rPr>
          <w:lang w:val="en-CA"/>
        </w:rPr>
        <w:t>all the company to request more information. Prepare your questions ahead of time.</w:t>
      </w:r>
    </w:p>
    <w:p w14:paraId="74FE56BC" w14:textId="77777777" w:rsidR="00121959" w:rsidRDefault="00121959" w:rsidP="00121959">
      <w:pPr>
        <w:pStyle w:val="Consigne-Texte"/>
        <w:rPr>
          <w:lang w:val="en-CA"/>
        </w:rPr>
      </w:pPr>
      <w:r>
        <w:rPr>
          <w:lang w:val="en-CA"/>
        </w:rPr>
        <w:t>A</w:t>
      </w:r>
      <w:r w:rsidRPr="00091DFA">
        <w:rPr>
          <w:lang w:val="en-CA"/>
        </w:rPr>
        <w:t>nswer</w:t>
      </w:r>
      <w:r w:rsidRPr="004F384A">
        <w:rPr>
          <w:lang w:val="en-CA"/>
        </w:rPr>
        <w:t xml:space="preserve"> the </w:t>
      </w:r>
      <w:r>
        <w:rPr>
          <w:lang w:val="en-CA"/>
        </w:rPr>
        <w:t xml:space="preserve">following </w:t>
      </w:r>
      <w:r w:rsidRPr="004F384A">
        <w:rPr>
          <w:lang w:val="en-CA"/>
        </w:rPr>
        <w:t>question:</w:t>
      </w:r>
      <w:r w:rsidRPr="00091DFA">
        <w:rPr>
          <w:lang w:val="en-CA"/>
        </w:rPr>
        <w:t xml:space="preserve"> </w:t>
      </w:r>
      <w:r>
        <w:rPr>
          <w:lang w:val="en-CA"/>
        </w:rPr>
        <w:t>“Will</w:t>
      </w:r>
      <w:r w:rsidRPr="00091DFA">
        <w:rPr>
          <w:lang w:val="en-CA"/>
        </w:rPr>
        <w:t xml:space="preserve"> greenwashing influence your </w:t>
      </w:r>
      <w:r>
        <w:rPr>
          <w:lang w:val="en-CA"/>
        </w:rPr>
        <w:t xml:space="preserve">future </w:t>
      </w:r>
      <w:r w:rsidRPr="00091DFA">
        <w:rPr>
          <w:lang w:val="en-CA"/>
        </w:rPr>
        <w:t>choices?</w:t>
      </w:r>
      <w:r>
        <w:rPr>
          <w:lang w:val="en-CA"/>
        </w:rPr>
        <w:t>”</w:t>
      </w:r>
    </w:p>
    <w:p w14:paraId="5C5264BA" w14:textId="77777777" w:rsidR="00121959" w:rsidRPr="00091DFA" w:rsidRDefault="00121959" w:rsidP="00121959">
      <w:pPr>
        <w:pStyle w:val="Consigne-Texte"/>
        <w:rPr>
          <w:lang w:val="en-CA"/>
        </w:rPr>
      </w:pPr>
      <w:r w:rsidRPr="00091DFA">
        <w:rPr>
          <w:lang w:val="en-CA"/>
        </w:rPr>
        <w:t>Discuss your answer with a friend or family member and present the product you researched</w:t>
      </w:r>
      <w:r>
        <w:rPr>
          <w:lang w:val="en-CA"/>
        </w:rPr>
        <w:t xml:space="preserve"> to them</w:t>
      </w:r>
      <w:r w:rsidRPr="00091DFA">
        <w:rPr>
          <w:lang w:val="en-CA"/>
        </w:rPr>
        <w:t>.</w:t>
      </w:r>
    </w:p>
    <w:p w14:paraId="02058FD3" w14:textId="77777777" w:rsidR="00936D23" w:rsidRPr="00BF31BF" w:rsidRDefault="00936D23" w:rsidP="00936D23">
      <w:pPr>
        <w:pStyle w:val="Matriel-Titre"/>
      </w:pPr>
      <w:bookmarkStart w:id="13" w:name="_Toc39477233"/>
      <w:r w:rsidRPr="00BF31BF">
        <w:t>Matériel requis</w:t>
      </w:r>
      <w:bookmarkEnd w:id="13"/>
    </w:p>
    <w:p w14:paraId="24E2637E" w14:textId="77777777" w:rsidR="00A23D06" w:rsidRPr="006D5D1F" w:rsidRDefault="00A23D06" w:rsidP="00A23D06">
      <w:pPr>
        <w:pStyle w:val="Matriel-Texte"/>
        <w:rPr>
          <w:color w:val="000000"/>
          <w:lang w:val="en-CA"/>
        </w:rPr>
      </w:pPr>
      <w:r w:rsidRPr="006D5D1F">
        <w:rPr>
          <w:color w:val="000000"/>
          <w:lang w:val="en-CA"/>
        </w:rPr>
        <w:t>Click</w:t>
      </w:r>
      <w:hyperlink r:id="rId20" w:history="1">
        <w:r w:rsidRPr="00A23D06">
          <w:rPr>
            <w:rStyle w:val="Lienhypertexte"/>
            <w:rFonts w:cs="Arial"/>
            <w:color w:val="1155CC"/>
            <w:u w:val="none"/>
            <w:lang w:val="en-CA"/>
          </w:rPr>
          <w:t xml:space="preserve"> </w:t>
        </w:r>
        <w:r w:rsidRPr="00160AC3">
          <w:rPr>
            <w:rStyle w:val="Lienhypertexte"/>
            <w:lang w:val="en-CA"/>
          </w:rPr>
          <w:t>here</w:t>
        </w:r>
      </w:hyperlink>
      <w:r w:rsidRPr="006D5D1F">
        <w:rPr>
          <w:color w:val="000000"/>
          <w:lang w:val="en-CA"/>
        </w:rPr>
        <w:t xml:space="preserve"> to watch the video</w:t>
      </w:r>
    </w:p>
    <w:p w14:paraId="2A6B341F" w14:textId="1C0F9FF5" w:rsidR="00936D23" w:rsidRPr="00A23D06" w:rsidRDefault="00A23D06" w:rsidP="00A23D06">
      <w:pPr>
        <w:pStyle w:val="Matriel-Texte"/>
        <w:rPr>
          <w:lang w:val="en-CA"/>
        </w:rPr>
      </w:pPr>
      <w:r w:rsidRPr="006D5D1F">
        <w:rPr>
          <w:color w:val="000000"/>
          <w:lang w:val="en-CA"/>
        </w:rPr>
        <w:t xml:space="preserve">Click </w:t>
      </w:r>
      <w:hyperlink r:id="rId21" w:history="1">
        <w:r w:rsidRPr="00160AC3">
          <w:rPr>
            <w:rStyle w:val="Lienhypertexte"/>
            <w:lang w:val="en-CA"/>
          </w:rPr>
          <w:t>here</w:t>
        </w:r>
      </w:hyperlink>
      <w:r w:rsidRPr="006D5D1F">
        <w:rPr>
          <w:color w:val="000000"/>
          <w:lang w:val="en-CA"/>
        </w:rPr>
        <w:t xml:space="preserve"> to read the article.</w:t>
      </w:r>
    </w:p>
    <w:p w14:paraId="6D3CC423" w14:textId="466000C1" w:rsidR="00936D23" w:rsidRPr="00D450F9" w:rsidRDefault="00D450F9" w:rsidP="00D450F9">
      <w:pPr>
        <w:pStyle w:val="Crdit"/>
      </w:pPr>
      <w:r w:rsidRPr="00D450F9">
        <w:t xml:space="preserve">Source : Activité proposée par Dianne Elizabeth </w:t>
      </w:r>
      <w:proofErr w:type="spellStart"/>
      <w:r w:rsidRPr="00D450F9">
        <w:t>Stankiewicz</w:t>
      </w:r>
      <w:proofErr w:type="spellEnd"/>
      <w:r w:rsidRPr="00D450F9">
        <w:t>, conseillère pédagogique (Commission scolaire de la Beauce-Etchemin), Bonny-Ann Cameron, conseillère pédagogique (Commission scolaire de la Capitale), Émilie Racine, conseillère pédagogique (Commission scolaire de Portneuf) et Lisa Vachon, conseillère pédagogique (Commission scolaire des Appalaches).</w:t>
      </w:r>
    </w:p>
    <w:p w14:paraId="4F3D5CB3" w14:textId="77777777" w:rsidR="00936D23" w:rsidRPr="00D450F9" w:rsidRDefault="00936D23" w:rsidP="00D450F9">
      <w:pPr>
        <w:pStyle w:val="Crdit"/>
      </w:pPr>
      <w:r w:rsidRPr="00D450F9">
        <w:br w:type="page"/>
      </w:r>
    </w:p>
    <w:p w14:paraId="001A2981" w14:textId="73117533" w:rsidR="00936D23" w:rsidRDefault="006C3C45" w:rsidP="008718CF">
      <w:pPr>
        <w:pStyle w:val="Matire-Pagessuivantes"/>
      </w:pPr>
      <w:r>
        <w:lastRenderedPageBreak/>
        <w:t>Anglais, langue seconde</w:t>
      </w:r>
    </w:p>
    <w:p w14:paraId="06B6F19D" w14:textId="6227D064" w:rsidR="00936D23" w:rsidRPr="00160AC3" w:rsidRDefault="00936D23" w:rsidP="00936D23">
      <w:pPr>
        <w:pStyle w:val="Titredelactivit"/>
        <w:tabs>
          <w:tab w:val="left" w:pos="7170"/>
        </w:tabs>
        <w:rPr>
          <w:lang w:val="fr-CA"/>
        </w:rPr>
      </w:pPr>
      <w:bookmarkStart w:id="14" w:name="_Toc39477234"/>
      <w:r w:rsidRPr="00160AC3">
        <w:rPr>
          <w:lang w:val="fr-CA"/>
        </w:rPr>
        <w:t xml:space="preserve">Annexe – </w:t>
      </w:r>
      <w:r w:rsidR="00E85BFB" w:rsidRPr="00160AC3">
        <w:rPr>
          <w:lang w:val="fr-CA"/>
        </w:rPr>
        <w:t>Greenwashing</w:t>
      </w:r>
      <w:bookmarkEnd w:id="14"/>
    </w:p>
    <w:p w14:paraId="366263D3" w14:textId="2CDFA570" w:rsidR="00C16573" w:rsidRPr="009E5ED0" w:rsidRDefault="008718CF" w:rsidP="00C16573">
      <w:pPr>
        <w:pStyle w:val="Consigne-tapes"/>
      </w:pPr>
      <w:r w:rsidRPr="009E5ED0">
        <w:t>Appendix 1</w:t>
      </w:r>
    </w:p>
    <w:p w14:paraId="779C68BF" w14:textId="77777777" w:rsidR="00C16573" w:rsidRPr="009E5ED0" w:rsidRDefault="00C16573" w:rsidP="00C16573">
      <w:pPr>
        <w:pStyle w:val="NormalWeb"/>
        <w:spacing w:before="0" w:beforeAutospacing="0" w:after="160" w:afterAutospacing="0"/>
        <w:rPr>
          <w:rFonts w:ascii="Arial" w:hAnsi="Arial" w:cs="Arial"/>
          <w:sz w:val="22"/>
          <w:szCs w:val="22"/>
          <w:lang w:val="en-CA"/>
        </w:rPr>
      </w:pPr>
      <w:r w:rsidRPr="009E5ED0">
        <w:rPr>
          <w:rFonts w:ascii="Arial" w:hAnsi="Arial" w:cs="Arial"/>
          <w:color w:val="000000"/>
          <w:sz w:val="22"/>
          <w:szCs w:val="22"/>
          <w:lang w:val="en-CA"/>
        </w:rPr>
        <w:t>Before watching the video, find the definition</w:t>
      </w:r>
      <w:r>
        <w:rPr>
          <w:rFonts w:ascii="Arial" w:hAnsi="Arial" w:cs="Arial"/>
          <w:color w:val="000000"/>
          <w:sz w:val="22"/>
          <w:szCs w:val="22"/>
          <w:lang w:val="en-CA"/>
        </w:rPr>
        <w:t>s</w:t>
      </w:r>
      <w:r w:rsidRPr="009E5ED0">
        <w:rPr>
          <w:rFonts w:ascii="Arial" w:hAnsi="Arial" w:cs="Arial"/>
          <w:color w:val="000000"/>
          <w:sz w:val="22"/>
          <w:szCs w:val="22"/>
          <w:lang w:val="en-CA"/>
        </w:rPr>
        <w:t xml:space="preserve"> for the following words or expressions: </w:t>
      </w:r>
    </w:p>
    <w:tbl>
      <w:tblPr>
        <w:tblW w:w="9629" w:type="dxa"/>
        <w:tblCellMar>
          <w:top w:w="15" w:type="dxa"/>
          <w:left w:w="15" w:type="dxa"/>
          <w:bottom w:w="15" w:type="dxa"/>
          <w:right w:w="15" w:type="dxa"/>
        </w:tblCellMar>
        <w:tblLook w:val="04A0" w:firstRow="1" w:lastRow="0" w:firstColumn="1" w:lastColumn="0" w:noHBand="0" w:noVBand="1"/>
      </w:tblPr>
      <w:tblGrid>
        <w:gridCol w:w="2010"/>
        <w:gridCol w:w="7619"/>
      </w:tblGrid>
      <w:tr w:rsidR="00C16573" w:rsidRPr="009E5ED0" w14:paraId="075BA6D1"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66B5216" w14:textId="77777777" w:rsidR="00C16573" w:rsidRPr="009E5ED0" w:rsidRDefault="00C16573" w:rsidP="00287168">
            <w:pPr>
              <w:pStyle w:val="NormalWeb"/>
              <w:spacing w:before="0" w:beforeAutospacing="0" w:after="0" w:afterAutospacing="0"/>
              <w:rPr>
                <w:rFonts w:ascii="Arial" w:hAnsi="Arial" w:cs="Arial"/>
                <w:sz w:val="22"/>
                <w:szCs w:val="22"/>
              </w:rPr>
            </w:pPr>
            <w:r w:rsidRPr="009E5ED0">
              <w:rPr>
                <w:rFonts w:ascii="Arial" w:hAnsi="Arial" w:cs="Arial"/>
                <w:color w:val="000000"/>
                <w:sz w:val="22"/>
                <w:szCs w:val="22"/>
              </w:rPr>
              <w:t>Sin</w:t>
            </w:r>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8E2A5" w14:textId="77777777" w:rsidR="00C16573" w:rsidRPr="009E5ED0" w:rsidRDefault="00C16573" w:rsidP="00287168">
            <w:pPr>
              <w:rPr>
                <w:rFonts w:cs="Arial"/>
                <w:szCs w:val="22"/>
              </w:rPr>
            </w:pPr>
          </w:p>
        </w:tc>
      </w:tr>
      <w:tr w:rsidR="00C16573" w:rsidRPr="009E5ED0" w14:paraId="03DABDA7"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21B4F5B" w14:textId="77777777" w:rsidR="00C16573" w:rsidRPr="009E5ED0" w:rsidRDefault="00C16573" w:rsidP="00287168">
            <w:pPr>
              <w:pStyle w:val="NormalWeb"/>
              <w:spacing w:before="0" w:beforeAutospacing="0" w:after="0" w:afterAutospacing="0"/>
              <w:rPr>
                <w:rFonts w:ascii="Arial" w:hAnsi="Arial" w:cs="Arial"/>
                <w:sz w:val="22"/>
                <w:szCs w:val="22"/>
              </w:rPr>
            </w:pPr>
            <w:proofErr w:type="spellStart"/>
            <w:r w:rsidRPr="009E5ED0">
              <w:rPr>
                <w:rFonts w:ascii="Arial" w:hAnsi="Arial" w:cs="Arial"/>
                <w:color w:val="000000"/>
                <w:sz w:val="22"/>
                <w:szCs w:val="22"/>
              </w:rPr>
              <w:t>Hidden</w:t>
            </w:r>
            <w:proofErr w:type="spellEnd"/>
            <w:r w:rsidRPr="009E5ED0">
              <w:rPr>
                <w:rFonts w:ascii="Arial" w:hAnsi="Arial" w:cs="Arial"/>
                <w:color w:val="000000"/>
                <w:sz w:val="22"/>
                <w:szCs w:val="22"/>
              </w:rPr>
              <w:t xml:space="preserve"> </w:t>
            </w:r>
            <w:proofErr w:type="spellStart"/>
            <w:r w:rsidRPr="009E5ED0">
              <w:rPr>
                <w:rFonts w:ascii="Arial" w:hAnsi="Arial" w:cs="Arial"/>
                <w:color w:val="000000"/>
                <w:sz w:val="22"/>
                <w:szCs w:val="22"/>
              </w:rPr>
              <w:t>trade</w:t>
            </w:r>
            <w:proofErr w:type="spellEnd"/>
            <w:r w:rsidRPr="009E5ED0">
              <w:rPr>
                <w:rFonts w:ascii="Arial" w:hAnsi="Arial" w:cs="Arial"/>
                <w:color w:val="000000"/>
                <w:sz w:val="22"/>
                <w:szCs w:val="22"/>
              </w:rPr>
              <w:t xml:space="preserve"> off</w:t>
            </w:r>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02F13" w14:textId="77777777" w:rsidR="00C16573" w:rsidRPr="009E5ED0" w:rsidRDefault="00C16573" w:rsidP="00287168">
            <w:pPr>
              <w:rPr>
                <w:rFonts w:cs="Arial"/>
                <w:szCs w:val="22"/>
              </w:rPr>
            </w:pPr>
          </w:p>
        </w:tc>
      </w:tr>
      <w:tr w:rsidR="00C16573" w:rsidRPr="009E5ED0" w14:paraId="5357B27D"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9AA69A9" w14:textId="77777777" w:rsidR="00C16573" w:rsidRPr="009E5ED0" w:rsidRDefault="00C16573" w:rsidP="00287168">
            <w:pPr>
              <w:pStyle w:val="NormalWeb"/>
              <w:spacing w:before="0" w:beforeAutospacing="0" w:after="0" w:afterAutospacing="0"/>
              <w:rPr>
                <w:rFonts w:ascii="Arial" w:hAnsi="Arial" w:cs="Arial"/>
                <w:sz w:val="22"/>
                <w:szCs w:val="22"/>
              </w:rPr>
            </w:pPr>
            <w:proofErr w:type="spellStart"/>
            <w:r w:rsidRPr="009E5ED0">
              <w:rPr>
                <w:rFonts w:ascii="Arial" w:hAnsi="Arial" w:cs="Arial"/>
                <w:color w:val="000000"/>
                <w:sz w:val="22"/>
                <w:szCs w:val="22"/>
              </w:rPr>
              <w:t>Lesser</w:t>
            </w:r>
            <w:proofErr w:type="spellEnd"/>
            <w:r w:rsidRPr="009E5ED0">
              <w:rPr>
                <w:rFonts w:ascii="Arial" w:hAnsi="Arial" w:cs="Arial"/>
                <w:color w:val="000000"/>
                <w:sz w:val="22"/>
                <w:szCs w:val="22"/>
              </w:rPr>
              <w:t xml:space="preserve"> of </w:t>
            </w:r>
            <w:proofErr w:type="spellStart"/>
            <w:r w:rsidRPr="009E5ED0">
              <w:rPr>
                <w:rFonts w:ascii="Arial" w:hAnsi="Arial" w:cs="Arial"/>
                <w:color w:val="000000"/>
                <w:sz w:val="22"/>
                <w:szCs w:val="22"/>
              </w:rPr>
              <w:t>two</w:t>
            </w:r>
            <w:proofErr w:type="spellEnd"/>
            <w:r w:rsidRPr="009E5ED0">
              <w:rPr>
                <w:rFonts w:ascii="Arial" w:hAnsi="Arial" w:cs="Arial"/>
                <w:color w:val="000000"/>
                <w:sz w:val="22"/>
                <w:szCs w:val="22"/>
              </w:rPr>
              <w:t xml:space="preserve"> </w:t>
            </w:r>
            <w:proofErr w:type="spellStart"/>
            <w:r w:rsidRPr="009E5ED0">
              <w:rPr>
                <w:rFonts w:ascii="Arial" w:hAnsi="Arial" w:cs="Arial"/>
                <w:color w:val="000000"/>
                <w:sz w:val="22"/>
                <w:szCs w:val="22"/>
              </w:rPr>
              <w:t>evils</w:t>
            </w:r>
            <w:proofErr w:type="spellEnd"/>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468DD" w14:textId="77777777" w:rsidR="00C16573" w:rsidRPr="009E5ED0" w:rsidRDefault="00C16573" w:rsidP="00287168">
            <w:pPr>
              <w:rPr>
                <w:rFonts w:cs="Arial"/>
                <w:szCs w:val="22"/>
              </w:rPr>
            </w:pPr>
          </w:p>
        </w:tc>
      </w:tr>
      <w:tr w:rsidR="00C16573" w:rsidRPr="009E5ED0" w14:paraId="071BF753"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66734D5" w14:textId="77777777" w:rsidR="00C16573" w:rsidRPr="009E5ED0" w:rsidRDefault="00C16573" w:rsidP="00287168">
            <w:pPr>
              <w:pStyle w:val="NormalWeb"/>
              <w:spacing w:before="0" w:beforeAutospacing="0" w:after="0" w:afterAutospacing="0"/>
              <w:rPr>
                <w:rFonts w:ascii="Arial" w:hAnsi="Arial" w:cs="Arial"/>
                <w:sz w:val="22"/>
                <w:szCs w:val="22"/>
              </w:rPr>
            </w:pPr>
            <w:proofErr w:type="spellStart"/>
            <w:r w:rsidRPr="009E5ED0">
              <w:rPr>
                <w:rFonts w:ascii="Arial" w:hAnsi="Arial" w:cs="Arial"/>
                <w:color w:val="000000"/>
                <w:sz w:val="22"/>
                <w:szCs w:val="22"/>
              </w:rPr>
              <w:t>Fossil</w:t>
            </w:r>
            <w:proofErr w:type="spellEnd"/>
            <w:r w:rsidRPr="009E5ED0">
              <w:rPr>
                <w:rFonts w:ascii="Arial" w:hAnsi="Arial" w:cs="Arial"/>
                <w:color w:val="000000"/>
                <w:sz w:val="22"/>
                <w:szCs w:val="22"/>
              </w:rPr>
              <w:t xml:space="preserve"> fuels</w:t>
            </w:r>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2BDE6" w14:textId="77777777" w:rsidR="00C16573" w:rsidRPr="009E5ED0" w:rsidRDefault="00C16573" w:rsidP="00287168">
            <w:pPr>
              <w:rPr>
                <w:rFonts w:cs="Arial"/>
                <w:szCs w:val="22"/>
              </w:rPr>
            </w:pPr>
          </w:p>
        </w:tc>
      </w:tr>
      <w:tr w:rsidR="00C16573" w:rsidRPr="009E5ED0" w14:paraId="6B5E2F42"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6EBEBAA" w14:textId="77777777" w:rsidR="00C16573" w:rsidRPr="009E5ED0" w:rsidRDefault="00C16573" w:rsidP="00287168">
            <w:pPr>
              <w:pStyle w:val="NormalWeb"/>
              <w:spacing w:before="0" w:beforeAutospacing="0" w:after="0" w:afterAutospacing="0"/>
              <w:rPr>
                <w:rFonts w:ascii="Arial" w:hAnsi="Arial" w:cs="Arial"/>
                <w:sz w:val="22"/>
                <w:szCs w:val="22"/>
              </w:rPr>
            </w:pPr>
            <w:proofErr w:type="spellStart"/>
            <w:r w:rsidRPr="009E5ED0">
              <w:rPr>
                <w:rFonts w:ascii="Arial" w:hAnsi="Arial" w:cs="Arial"/>
                <w:color w:val="000000"/>
                <w:sz w:val="22"/>
                <w:szCs w:val="22"/>
              </w:rPr>
              <w:t>Third</w:t>
            </w:r>
            <w:proofErr w:type="spellEnd"/>
            <w:r w:rsidRPr="009E5ED0">
              <w:rPr>
                <w:rFonts w:ascii="Arial" w:hAnsi="Arial" w:cs="Arial"/>
                <w:color w:val="000000"/>
                <w:sz w:val="22"/>
                <w:szCs w:val="22"/>
              </w:rPr>
              <w:t xml:space="preserve"> source party</w:t>
            </w:r>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CC1A9" w14:textId="77777777" w:rsidR="00C16573" w:rsidRPr="009E5ED0" w:rsidRDefault="00C16573" w:rsidP="00287168">
            <w:pPr>
              <w:rPr>
                <w:rFonts w:cs="Arial"/>
                <w:szCs w:val="22"/>
              </w:rPr>
            </w:pPr>
          </w:p>
        </w:tc>
      </w:tr>
      <w:tr w:rsidR="00C16573" w:rsidRPr="009E5ED0" w14:paraId="752C8584"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747E007" w14:textId="77777777" w:rsidR="00C16573" w:rsidRPr="009E5ED0" w:rsidRDefault="00C16573" w:rsidP="00287168">
            <w:pPr>
              <w:pStyle w:val="NormalWeb"/>
              <w:spacing w:before="0" w:beforeAutospacing="0" w:after="0" w:afterAutospacing="0"/>
              <w:rPr>
                <w:rFonts w:ascii="Arial" w:hAnsi="Arial" w:cs="Arial"/>
                <w:sz w:val="22"/>
                <w:szCs w:val="22"/>
              </w:rPr>
            </w:pPr>
            <w:proofErr w:type="spellStart"/>
            <w:r w:rsidRPr="009E5ED0">
              <w:rPr>
                <w:rFonts w:ascii="Arial" w:hAnsi="Arial" w:cs="Arial"/>
                <w:color w:val="000000"/>
                <w:sz w:val="22"/>
                <w:szCs w:val="22"/>
              </w:rPr>
              <w:t>Legitimate</w:t>
            </w:r>
            <w:proofErr w:type="spellEnd"/>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A397F" w14:textId="77777777" w:rsidR="00C16573" w:rsidRPr="009E5ED0" w:rsidRDefault="00C16573" w:rsidP="00287168">
            <w:pPr>
              <w:rPr>
                <w:rFonts w:cs="Arial"/>
                <w:szCs w:val="22"/>
              </w:rPr>
            </w:pPr>
          </w:p>
        </w:tc>
      </w:tr>
      <w:tr w:rsidR="00C16573" w:rsidRPr="009E5ED0" w14:paraId="1D9B5F1D"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80B04A0" w14:textId="77777777" w:rsidR="00C16573" w:rsidRPr="009E5ED0" w:rsidRDefault="00C16573" w:rsidP="00287168">
            <w:pPr>
              <w:pStyle w:val="NormalWeb"/>
              <w:spacing w:before="0" w:beforeAutospacing="0" w:after="0" w:afterAutospacing="0"/>
              <w:rPr>
                <w:rFonts w:ascii="Arial" w:hAnsi="Arial" w:cs="Arial"/>
                <w:sz w:val="22"/>
                <w:szCs w:val="22"/>
              </w:rPr>
            </w:pPr>
            <w:proofErr w:type="spellStart"/>
            <w:r w:rsidRPr="009E5ED0">
              <w:rPr>
                <w:rFonts w:ascii="Arial" w:hAnsi="Arial" w:cs="Arial"/>
                <w:color w:val="000000"/>
                <w:sz w:val="22"/>
                <w:szCs w:val="22"/>
              </w:rPr>
              <w:t>Avoid</w:t>
            </w:r>
            <w:proofErr w:type="spellEnd"/>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D48B6" w14:textId="77777777" w:rsidR="00C16573" w:rsidRPr="009E5ED0" w:rsidRDefault="00C16573" w:rsidP="00287168">
            <w:pPr>
              <w:rPr>
                <w:rFonts w:cs="Arial"/>
                <w:szCs w:val="22"/>
              </w:rPr>
            </w:pPr>
          </w:p>
        </w:tc>
      </w:tr>
    </w:tbl>
    <w:p w14:paraId="6C9C8BB6" w14:textId="77777777" w:rsidR="00C16573" w:rsidRPr="00C16573" w:rsidRDefault="00C16573" w:rsidP="00C16573"/>
    <w:p w14:paraId="4CA8BD74" w14:textId="34757359" w:rsidR="00C16573" w:rsidRPr="009E5ED0" w:rsidRDefault="008718CF" w:rsidP="00C16573">
      <w:pPr>
        <w:pStyle w:val="Consigne-tapes"/>
      </w:pPr>
      <w:r w:rsidRPr="009E5ED0">
        <w:t xml:space="preserve">Appendix </w:t>
      </w:r>
      <w:r>
        <w:t>2</w:t>
      </w:r>
    </w:p>
    <w:tbl>
      <w:tblPr>
        <w:tblW w:w="0" w:type="auto"/>
        <w:tblCellMar>
          <w:top w:w="15" w:type="dxa"/>
          <w:left w:w="15" w:type="dxa"/>
          <w:bottom w:w="15" w:type="dxa"/>
          <w:right w:w="15" w:type="dxa"/>
        </w:tblCellMar>
        <w:tblLook w:val="04A0" w:firstRow="1" w:lastRow="0" w:firstColumn="1" w:lastColumn="0" w:noHBand="0" w:noVBand="1"/>
      </w:tblPr>
      <w:tblGrid>
        <w:gridCol w:w="5105"/>
        <w:gridCol w:w="2242"/>
        <w:gridCol w:w="2723"/>
      </w:tblGrid>
      <w:tr w:rsidR="00C16573" w:rsidRPr="00465A5E" w14:paraId="2199EC1F" w14:textId="77777777" w:rsidTr="00287168">
        <w:tc>
          <w:tcPr>
            <w:tcW w:w="0" w:type="auto"/>
            <w:tcBorders>
              <w:bottom w:val="single" w:sz="8" w:space="0" w:color="000000"/>
              <w:right w:val="single" w:sz="8" w:space="0" w:color="000000"/>
            </w:tcBorders>
            <w:tcMar>
              <w:top w:w="100" w:type="dxa"/>
              <w:left w:w="100" w:type="dxa"/>
              <w:bottom w:w="100" w:type="dxa"/>
              <w:right w:w="100" w:type="dxa"/>
            </w:tcMar>
            <w:hideMark/>
          </w:tcPr>
          <w:p w14:paraId="0078DA32" w14:textId="77777777" w:rsidR="00C16573" w:rsidRPr="009E5ED0" w:rsidRDefault="00C16573" w:rsidP="00287168">
            <w:pPr>
              <w:pStyle w:val="NormalWeb"/>
              <w:spacing w:before="80" w:beforeAutospacing="0" w:after="80" w:afterAutospacing="0"/>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757557B" w14:textId="77777777" w:rsidR="00C16573" w:rsidRDefault="0014196F" w:rsidP="00287168">
            <w:pPr>
              <w:pStyle w:val="NormalWeb"/>
              <w:spacing w:before="80" w:beforeAutospacing="0" w:after="80" w:afterAutospacing="0"/>
              <w:jc w:val="center"/>
              <w:rPr>
                <w:rFonts w:ascii="Arial" w:hAnsi="Arial" w:cs="Arial"/>
                <w:b/>
                <w:color w:val="000000"/>
                <w:sz w:val="22"/>
                <w:szCs w:val="22"/>
              </w:rPr>
            </w:pPr>
            <w:hyperlink r:id="rId22" w:history="1">
              <w:proofErr w:type="spellStart"/>
              <w:r w:rsidR="00C16573" w:rsidRPr="00465A5E">
                <w:rPr>
                  <w:rStyle w:val="Lienhypertexte"/>
                  <w:rFonts w:ascii="Arial" w:hAnsi="Arial" w:cs="Arial"/>
                  <w:b/>
                  <w:sz w:val="22"/>
                  <w:szCs w:val="22"/>
                </w:rPr>
                <w:t>What</w:t>
              </w:r>
              <w:proofErr w:type="spellEnd"/>
              <w:r w:rsidR="00C16573" w:rsidRPr="00465A5E">
                <w:rPr>
                  <w:rStyle w:val="Lienhypertexte"/>
                  <w:rFonts w:ascii="Arial" w:hAnsi="Arial" w:cs="Arial"/>
                  <w:b/>
                  <w:sz w:val="22"/>
                  <w:szCs w:val="22"/>
                </w:rPr>
                <w:t xml:space="preserve"> </w:t>
              </w:r>
              <w:r w:rsidR="00C16573">
                <w:rPr>
                  <w:rStyle w:val="Lienhypertexte"/>
                  <w:rFonts w:ascii="Arial" w:hAnsi="Arial" w:cs="Arial"/>
                  <w:b/>
                  <w:sz w:val="22"/>
                  <w:szCs w:val="22"/>
                </w:rPr>
                <w:t>I</w:t>
              </w:r>
              <w:r w:rsidR="00C16573" w:rsidRPr="00465A5E">
                <w:rPr>
                  <w:rStyle w:val="Lienhypertexte"/>
                  <w:rFonts w:ascii="Arial" w:hAnsi="Arial" w:cs="Arial"/>
                  <w:b/>
                  <w:sz w:val="22"/>
                  <w:szCs w:val="22"/>
                </w:rPr>
                <w:t xml:space="preserve">s </w:t>
              </w:r>
              <w:r w:rsidR="00C16573">
                <w:rPr>
                  <w:rStyle w:val="Lienhypertexte"/>
                  <w:rFonts w:ascii="Arial" w:hAnsi="Arial" w:cs="Arial"/>
                  <w:b/>
                  <w:sz w:val="22"/>
                  <w:szCs w:val="22"/>
                </w:rPr>
                <w:t>G</w:t>
              </w:r>
              <w:r w:rsidR="00C16573" w:rsidRPr="00465A5E">
                <w:rPr>
                  <w:rStyle w:val="Lienhypertexte"/>
                  <w:rFonts w:ascii="Arial" w:hAnsi="Arial" w:cs="Arial"/>
                  <w:b/>
                  <w:sz w:val="22"/>
                  <w:szCs w:val="22"/>
                </w:rPr>
                <w:t>reenwashing?</w:t>
              </w:r>
            </w:hyperlink>
          </w:p>
          <w:p w14:paraId="2C7714B2" w14:textId="77777777" w:rsidR="00C16573" w:rsidRPr="00465A5E" w:rsidRDefault="00C16573" w:rsidP="00287168">
            <w:pPr>
              <w:pStyle w:val="NormalWeb"/>
              <w:spacing w:before="80" w:beforeAutospacing="0" w:after="80" w:afterAutospacing="0"/>
              <w:jc w:val="center"/>
              <w:rPr>
                <w:rFonts w:ascii="Arial" w:hAnsi="Arial" w:cs="Arial"/>
                <w:b/>
                <w:sz w:val="22"/>
                <w:szCs w:val="22"/>
              </w:rPr>
            </w:pPr>
            <w:proofErr w:type="spellStart"/>
            <w:proofErr w:type="gramStart"/>
            <w:r>
              <w:rPr>
                <w:rFonts w:ascii="Arial" w:hAnsi="Arial" w:cs="Arial"/>
                <w:b/>
                <w:sz w:val="22"/>
                <w:szCs w:val="22"/>
              </w:rPr>
              <w:t>video</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F61BAC4" w14:textId="77777777" w:rsidR="00C16573" w:rsidRDefault="0014196F" w:rsidP="00287168">
            <w:pPr>
              <w:pStyle w:val="NormalWeb"/>
              <w:spacing w:before="80" w:beforeAutospacing="0" w:after="80" w:afterAutospacing="0"/>
              <w:jc w:val="center"/>
              <w:rPr>
                <w:rFonts w:ascii="Arial" w:hAnsi="Arial" w:cs="Arial"/>
                <w:b/>
                <w:color w:val="000000"/>
                <w:sz w:val="22"/>
                <w:szCs w:val="22"/>
                <w:lang w:val="en-CA"/>
              </w:rPr>
            </w:pPr>
            <w:hyperlink r:id="rId23" w:history="1">
              <w:r w:rsidR="00C16573" w:rsidRPr="000B16A3">
                <w:rPr>
                  <w:rStyle w:val="Lienhypertexte"/>
                  <w:rFonts w:ascii="Arial" w:hAnsi="Arial" w:cs="Arial"/>
                  <w:b/>
                  <w:sz w:val="22"/>
                  <w:szCs w:val="22"/>
                  <w:lang w:val="en-CA"/>
                </w:rPr>
                <w:t>How Do You Know if it’s Really “Green”?</w:t>
              </w:r>
            </w:hyperlink>
          </w:p>
          <w:p w14:paraId="1346E3B2" w14:textId="77777777" w:rsidR="00C16573" w:rsidRPr="00465A5E" w:rsidRDefault="00C16573" w:rsidP="00287168">
            <w:pPr>
              <w:pStyle w:val="NormalWeb"/>
              <w:spacing w:before="80" w:beforeAutospacing="0" w:after="80" w:afterAutospacing="0"/>
              <w:jc w:val="center"/>
              <w:rPr>
                <w:rFonts w:ascii="Arial" w:hAnsi="Arial" w:cs="Arial"/>
                <w:b/>
                <w:sz w:val="22"/>
                <w:szCs w:val="22"/>
                <w:lang w:val="en-CA"/>
              </w:rPr>
            </w:pPr>
            <w:r>
              <w:rPr>
                <w:rFonts w:ascii="Arial" w:hAnsi="Arial" w:cs="Arial"/>
                <w:b/>
                <w:sz w:val="22"/>
                <w:szCs w:val="22"/>
                <w:lang w:val="en-CA"/>
              </w:rPr>
              <w:t>article</w:t>
            </w:r>
          </w:p>
        </w:tc>
      </w:tr>
      <w:tr w:rsidR="00C16573" w:rsidRPr="009E5ED0" w14:paraId="0AE7FE69"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9042D8A" w14:textId="77777777" w:rsidR="00C16573" w:rsidRPr="009E5ED0" w:rsidRDefault="00C16573" w:rsidP="00287168">
            <w:pPr>
              <w:pStyle w:val="NormalWeb"/>
              <w:spacing w:before="80" w:beforeAutospacing="0" w:after="80" w:afterAutospacing="0"/>
              <w:rPr>
                <w:rFonts w:ascii="Arial" w:hAnsi="Arial" w:cs="Arial"/>
                <w:sz w:val="22"/>
                <w:szCs w:val="22"/>
              </w:rPr>
            </w:pPr>
            <w:proofErr w:type="spellStart"/>
            <w:r w:rsidRPr="009E5ED0">
              <w:rPr>
                <w:rFonts w:ascii="Arial" w:hAnsi="Arial" w:cs="Arial"/>
                <w:color w:val="000000"/>
                <w:sz w:val="22"/>
                <w:szCs w:val="22"/>
              </w:rPr>
              <w:t>What</w:t>
            </w:r>
            <w:proofErr w:type="spellEnd"/>
            <w:r w:rsidRPr="009E5ED0">
              <w:rPr>
                <w:rFonts w:ascii="Arial" w:hAnsi="Arial" w:cs="Arial"/>
                <w:color w:val="000000"/>
                <w:sz w:val="22"/>
                <w:szCs w:val="22"/>
              </w:rPr>
              <w:t xml:space="preserve"> </w:t>
            </w:r>
            <w:proofErr w:type="spellStart"/>
            <w:r w:rsidRPr="009E5ED0">
              <w:rPr>
                <w:rFonts w:ascii="Arial" w:hAnsi="Arial" w:cs="Arial"/>
                <w:color w:val="000000"/>
                <w:sz w:val="22"/>
                <w:szCs w:val="22"/>
              </w:rPr>
              <w:t>is</w:t>
            </w:r>
            <w:proofErr w:type="spellEnd"/>
            <w:r w:rsidRPr="009E5ED0">
              <w:rPr>
                <w:rFonts w:ascii="Arial" w:hAnsi="Arial" w:cs="Arial"/>
                <w:color w:val="000000"/>
                <w:sz w:val="22"/>
                <w:szCs w:val="22"/>
              </w:rPr>
              <w:t xml:space="preserve"> greenwashing?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3DD87" w14:textId="77777777" w:rsidR="00C16573" w:rsidRPr="009E5ED0" w:rsidRDefault="00C16573" w:rsidP="00287168">
            <w:pPr>
              <w:spacing w:before="80" w:after="80"/>
              <w:rPr>
                <w:rFonts w:cs="Arial"/>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64814" w14:textId="77777777" w:rsidR="00C16573" w:rsidRPr="009E5ED0" w:rsidRDefault="00C16573" w:rsidP="00287168">
            <w:pPr>
              <w:spacing w:before="80" w:after="80"/>
              <w:rPr>
                <w:rFonts w:cs="Arial"/>
                <w:szCs w:val="22"/>
              </w:rPr>
            </w:pPr>
          </w:p>
        </w:tc>
      </w:tr>
      <w:tr w:rsidR="00C16573" w:rsidRPr="008D4C50" w14:paraId="2A70D4F6"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117BF24" w14:textId="77777777" w:rsidR="00C16573" w:rsidRPr="009E5ED0" w:rsidRDefault="00C16573" w:rsidP="00287168">
            <w:pPr>
              <w:pStyle w:val="NormalWeb"/>
              <w:spacing w:before="80" w:beforeAutospacing="0" w:after="80" w:afterAutospacing="0"/>
              <w:rPr>
                <w:rFonts w:ascii="Arial" w:hAnsi="Arial" w:cs="Arial"/>
                <w:sz w:val="22"/>
                <w:szCs w:val="22"/>
                <w:lang w:val="en-CA"/>
              </w:rPr>
            </w:pPr>
            <w:r w:rsidRPr="009E5ED0">
              <w:rPr>
                <w:rFonts w:ascii="Arial" w:hAnsi="Arial" w:cs="Arial"/>
                <w:color w:val="000000"/>
                <w:sz w:val="22"/>
                <w:szCs w:val="22"/>
                <w:lang w:val="en-CA"/>
              </w:rPr>
              <w:t>In 2010, what percentage of companies said they were “eco-friendly” but were not entirely?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C7603" w14:textId="77777777" w:rsidR="00C16573" w:rsidRPr="009E5ED0" w:rsidRDefault="00C16573" w:rsidP="00287168">
            <w:pPr>
              <w:spacing w:before="80" w:after="80"/>
              <w:rPr>
                <w:rFonts w:cs="Arial"/>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811D5" w14:textId="77777777" w:rsidR="00C16573" w:rsidRPr="009E5ED0" w:rsidRDefault="00C16573" w:rsidP="00287168">
            <w:pPr>
              <w:spacing w:before="80" w:after="80"/>
              <w:rPr>
                <w:rFonts w:cs="Arial"/>
                <w:szCs w:val="22"/>
                <w:lang w:val="en-CA"/>
              </w:rPr>
            </w:pPr>
          </w:p>
        </w:tc>
      </w:tr>
      <w:tr w:rsidR="00C16573" w:rsidRPr="009E5ED0" w14:paraId="3B0378D4"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5A6A284" w14:textId="77777777" w:rsidR="00C16573" w:rsidRPr="009E5ED0" w:rsidRDefault="00C16573" w:rsidP="00287168">
            <w:pPr>
              <w:pStyle w:val="NormalWeb"/>
              <w:spacing w:before="80" w:beforeAutospacing="0" w:after="80" w:afterAutospacing="0"/>
              <w:rPr>
                <w:rFonts w:ascii="Arial" w:hAnsi="Arial" w:cs="Arial"/>
                <w:sz w:val="22"/>
                <w:szCs w:val="22"/>
                <w:lang w:val="en-CA"/>
              </w:rPr>
            </w:pPr>
            <w:r w:rsidRPr="009E5ED0">
              <w:rPr>
                <w:rFonts w:ascii="Arial" w:hAnsi="Arial" w:cs="Arial"/>
                <w:color w:val="000000"/>
                <w:sz w:val="22"/>
                <w:szCs w:val="22"/>
                <w:lang w:val="en-CA"/>
              </w:rPr>
              <w:t>What are the sins of greenwashing? (video)</w:t>
            </w:r>
          </w:p>
          <w:p w14:paraId="24B58C8A" w14:textId="77777777" w:rsidR="00C16573" w:rsidRPr="009E5ED0" w:rsidRDefault="00C16573" w:rsidP="00287168">
            <w:pPr>
              <w:pStyle w:val="NormalWeb"/>
              <w:spacing w:before="80" w:beforeAutospacing="0" w:after="80" w:afterAutospacing="0"/>
              <w:rPr>
                <w:rFonts w:ascii="Arial" w:hAnsi="Arial" w:cs="Arial"/>
                <w:sz w:val="22"/>
                <w:szCs w:val="22"/>
              </w:rPr>
            </w:pPr>
            <w:r w:rsidRPr="009E5ED0">
              <w:rPr>
                <w:rFonts w:ascii="Arial" w:hAnsi="Arial" w:cs="Arial"/>
                <w:color w:val="000000"/>
                <w:sz w:val="22"/>
                <w:szCs w:val="22"/>
                <w:lang w:val="en-CA"/>
              </w:rPr>
              <w:t>What are the signs that a company is greenwashing?</w:t>
            </w:r>
            <w:r>
              <w:rPr>
                <w:rFonts w:ascii="Arial" w:hAnsi="Arial" w:cs="Arial"/>
                <w:color w:val="000000"/>
                <w:sz w:val="22"/>
                <w:szCs w:val="22"/>
                <w:lang w:val="en-CA"/>
              </w:rPr>
              <w:t xml:space="preserve"> </w:t>
            </w:r>
            <w:r w:rsidRPr="009E5ED0">
              <w:rPr>
                <w:rFonts w:ascii="Arial" w:hAnsi="Arial" w:cs="Arial"/>
                <w:color w:val="000000"/>
                <w:sz w:val="22"/>
                <w:szCs w:val="22"/>
              </w:rPr>
              <w:t>(</w:t>
            </w:r>
            <w:proofErr w:type="gramStart"/>
            <w:r w:rsidRPr="009E5ED0">
              <w:rPr>
                <w:rFonts w:ascii="Arial" w:hAnsi="Arial" w:cs="Arial"/>
                <w:color w:val="000000"/>
                <w:sz w:val="22"/>
                <w:szCs w:val="22"/>
              </w:rPr>
              <w:t>article</w:t>
            </w:r>
            <w:proofErr w:type="gramEnd"/>
            <w:r w:rsidRPr="009E5ED0">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D5F8D" w14:textId="77777777" w:rsidR="00C16573" w:rsidRPr="009E5ED0" w:rsidRDefault="00C16573" w:rsidP="00287168">
            <w:pPr>
              <w:spacing w:before="80" w:after="80"/>
              <w:rPr>
                <w:rFonts w:cs="Arial"/>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780C2" w14:textId="77777777" w:rsidR="00C16573" w:rsidRPr="009E5ED0" w:rsidRDefault="00C16573" w:rsidP="00287168">
            <w:pPr>
              <w:spacing w:before="80" w:after="80"/>
              <w:rPr>
                <w:rFonts w:cs="Arial"/>
                <w:szCs w:val="22"/>
              </w:rPr>
            </w:pPr>
          </w:p>
        </w:tc>
      </w:tr>
      <w:tr w:rsidR="00C16573" w:rsidRPr="008D4C50" w14:paraId="4C40D273"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F3F3B81" w14:textId="77777777" w:rsidR="00C16573" w:rsidRPr="009E5ED0" w:rsidRDefault="00C16573" w:rsidP="00287168">
            <w:pPr>
              <w:pStyle w:val="NormalWeb"/>
              <w:spacing w:before="80" w:beforeAutospacing="0" w:after="80" w:afterAutospacing="0"/>
              <w:rPr>
                <w:rFonts w:ascii="Arial" w:hAnsi="Arial" w:cs="Arial"/>
                <w:sz w:val="22"/>
                <w:szCs w:val="22"/>
                <w:lang w:val="en-CA"/>
              </w:rPr>
            </w:pPr>
            <w:r w:rsidRPr="009E5ED0">
              <w:rPr>
                <w:rFonts w:ascii="Arial" w:hAnsi="Arial" w:cs="Arial"/>
                <w:color w:val="000000"/>
                <w:sz w:val="22"/>
                <w:szCs w:val="22"/>
                <w:lang w:val="en-CA"/>
              </w:rPr>
              <w:t>What can you do to verify if a company is legitimate?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A7937" w14:textId="77777777" w:rsidR="00C16573" w:rsidRPr="009E5ED0" w:rsidRDefault="00C16573" w:rsidP="00287168">
            <w:pPr>
              <w:spacing w:before="80" w:after="80"/>
              <w:rPr>
                <w:rFonts w:cs="Arial"/>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8F30B" w14:textId="77777777" w:rsidR="00C16573" w:rsidRPr="009E5ED0" w:rsidRDefault="00C16573" w:rsidP="00287168">
            <w:pPr>
              <w:spacing w:before="80" w:after="80"/>
              <w:rPr>
                <w:rFonts w:cs="Arial"/>
                <w:szCs w:val="22"/>
                <w:lang w:val="en-CA"/>
              </w:rPr>
            </w:pPr>
          </w:p>
        </w:tc>
      </w:tr>
      <w:tr w:rsidR="00C16573" w:rsidRPr="008D4C50" w14:paraId="4A59239A"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DD65D5E" w14:textId="77777777" w:rsidR="00C16573" w:rsidRPr="009E5ED0" w:rsidRDefault="00C16573" w:rsidP="00287168">
            <w:pPr>
              <w:pStyle w:val="NormalWeb"/>
              <w:spacing w:before="80" w:beforeAutospacing="0" w:after="80" w:afterAutospacing="0"/>
              <w:rPr>
                <w:rFonts w:ascii="Arial" w:hAnsi="Arial" w:cs="Arial"/>
                <w:sz w:val="22"/>
                <w:szCs w:val="22"/>
                <w:lang w:val="en-CA"/>
              </w:rPr>
            </w:pPr>
            <w:r w:rsidRPr="009E5ED0">
              <w:rPr>
                <w:rFonts w:ascii="Arial" w:hAnsi="Arial" w:cs="Arial"/>
                <w:color w:val="000000"/>
                <w:sz w:val="22"/>
                <w:szCs w:val="22"/>
                <w:lang w:val="en-CA"/>
              </w:rPr>
              <w:t xml:space="preserve">Which labels should you look for to help you </w:t>
            </w:r>
            <w:r w:rsidRPr="009E5ED0">
              <w:rPr>
                <w:rFonts w:ascii="Arial" w:hAnsi="Arial" w:cs="Arial"/>
                <w:b/>
                <w:bCs/>
                <w:color w:val="000000"/>
                <w:sz w:val="22"/>
                <w:szCs w:val="22"/>
                <w:lang w:val="en-CA"/>
              </w:rPr>
              <w:t xml:space="preserve">avoid </w:t>
            </w:r>
            <w:r w:rsidRPr="009E5ED0">
              <w:rPr>
                <w:rFonts w:ascii="Arial" w:hAnsi="Arial" w:cs="Arial"/>
                <w:color w:val="000000"/>
                <w:sz w:val="22"/>
                <w:szCs w:val="22"/>
                <w:lang w:val="en-CA"/>
              </w:rPr>
              <w:t>greenwashing?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8C5F3" w14:textId="77777777" w:rsidR="00C16573" w:rsidRPr="009E5ED0" w:rsidRDefault="00C16573" w:rsidP="00287168">
            <w:pPr>
              <w:spacing w:before="80" w:after="80"/>
              <w:rPr>
                <w:rFonts w:cs="Arial"/>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EDD35" w14:textId="77777777" w:rsidR="00C16573" w:rsidRPr="009E5ED0" w:rsidRDefault="00C16573" w:rsidP="00287168">
            <w:pPr>
              <w:spacing w:before="80" w:after="80"/>
              <w:rPr>
                <w:rFonts w:cs="Arial"/>
                <w:szCs w:val="22"/>
                <w:lang w:val="en-CA"/>
              </w:rPr>
            </w:pPr>
          </w:p>
        </w:tc>
      </w:tr>
    </w:tbl>
    <w:p w14:paraId="0C49ED20" w14:textId="77777777" w:rsidR="00C16573" w:rsidRDefault="00C16573" w:rsidP="00C16573">
      <w:pPr>
        <w:pStyle w:val="NormalWeb"/>
        <w:spacing w:before="0" w:beforeAutospacing="0" w:after="160" w:afterAutospacing="0"/>
        <w:rPr>
          <w:rFonts w:ascii="Arial" w:hAnsi="Arial" w:cs="Arial"/>
          <w:b/>
          <w:color w:val="002060"/>
          <w:sz w:val="22"/>
          <w:szCs w:val="22"/>
          <w:lang w:val="en-CA"/>
        </w:rPr>
        <w:sectPr w:rsidR="00C16573" w:rsidSect="00B028EC">
          <w:pgSz w:w="12240" w:h="15840"/>
          <w:pgMar w:top="1170" w:right="1080" w:bottom="1440" w:left="1080" w:header="615" w:footer="706" w:gutter="0"/>
          <w:cols w:space="708"/>
          <w:docGrid w:linePitch="360"/>
        </w:sectPr>
      </w:pPr>
    </w:p>
    <w:p w14:paraId="6AFF4464" w14:textId="77777777" w:rsidR="008718CF" w:rsidRDefault="008718CF" w:rsidP="008718CF">
      <w:pPr>
        <w:pStyle w:val="Matire-Pagessuivantes"/>
      </w:pPr>
      <w:r>
        <w:lastRenderedPageBreak/>
        <w:t>Anglais, langue seconde</w:t>
      </w:r>
    </w:p>
    <w:p w14:paraId="5DEFAA76" w14:textId="76BE452D" w:rsidR="008718CF" w:rsidRPr="00160AC3" w:rsidRDefault="008718CF" w:rsidP="008718CF">
      <w:pPr>
        <w:pStyle w:val="Titredelactivit"/>
        <w:tabs>
          <w:tab w:val="left" w:pos="7170"/>
        </w:tabs>
        <w:rPr>
          <w:lang w:val="fr-CA"/>
        </w:rPr>
      </w:pPr>
      <w:bookmarkStart w:id="15" w:name="_Toc39477235"/>
      <w:r w:rsidRPr="00160AC3">
        <w:rPr>
          <w:lang w:val="fr-CA"/>
        </w:rPr>
        <w:t>Annexe – Greenwashing</w:t>
      </w:r>
      <w:r>
        <w:rPr>
          <w:lang w:val="fr-CA"/>
        </w:rPr>
        <w:t xml:space="preserve"> (suite)</w:t>
      </w:r>
      <w:bookmarkEnd w:id="15"/>
    </w:p>
    <w:p w14:paraId="58B7B39E" w14:textId="15924CF1" w:rsidR="00C16573" w:rsidRPr="008D4C50" w:rsidRDefault="008718CF" w:rsidP="00C16573">
      <w:pPr>
        <w:pStyle w:val="Consigne-tapes"/>
        <w:rPr>
          <w:lang w:val="en-CA"/>
        </w:rPr>
      </w:pPr>
      <w:r w:rsidRPr="008D4C50">
        <w:rPr>
          <w:lang w:val="en-CA"/>
        </w:rPr>
        <w:t>Appendix 3</w:t>
      </w:r>
    </w:p>
    <w:p w14:paraId="1A72AB16" w14:textId="77777777" w:rsidR="00C16573" w:rsidRPr="009E5ED0" w:rsidRDefault="00C16573" w:rsidP="00C16573">
      <w:pPr>
        <w:pStyle w:val="NormalWeb"/>
        <w:spacing w:before="0" w:beforeAutospacing="0" w:after="160" w:afterAutospacing="0"/>
        <w:rPr>
          <w:rFonts w:ascii="Arial" w:hAnsi="Arial" w:cs="Arial"/>
          <w:sz w:val="22"/>
          <w:szCs w:val="22"/>
          <w:lang w:val="en-CA"/>
        </w:rPr>
      </w:pPr>
      <w:r w:rsidRPr="009E5ED0">
        <w:rPr>
          <w:rFonts w:ascii="Arial" w:hAnsi="Arial" w:cs="Arial"/>
          <w:color w:val="000000"/>
          <w:sz w:val="22"/>
          <w:szCs w:val="22"/>
          <w:lang w:val="en-CA"/>
        </w:rPr>
        <w:t xml:space="preserve">Choose a product </w:t>
      </w:r>
      <w:r>
        <w:rPr>
          <w:rFonts w:ascii="Arial" w:hAnsi="Arial" w:cs="Arial"/>
          <w:color w:val="000000"/>
          <w:sz w:val="22"/>
          <w:szCs w:val="22"/>
          <w:lang w:val="en-CA"/>
        </w:rPr>
        <w:t xml:space="preserve">you </w:t>
      </w:r>
      <w:r w:rsidRPr="009E5ED0">
        <w:rPr>
          <w:rFonts w:ascii="Arial" w:hAnsi="Arial" w:cs="Arial"/>
          <w:color w:val="000000"/>
          <w:sz w:val="22"/>
          <w:szCs w:val="22"/>
          <w:lang w:val="en-CA"/>
        </w:rPr>
        <w:t>found in your home. Research the product online to discover if it</w:t>
      </w:r>
      <w:r>
        <w:rPr>
          <w:rFonts w:ascii="Arial" w:hAnsi="Arial" w:cs="Arial"/>
          <w:color w:val="000000"/>
          <w:sz w:val="22"/>
          <w:szCs w:val="22"/>
          <w:lang w:val="en-CA"/>
        </w:rPr>
        <w:t>s manufacturer</w:t>
      </w:r>
      <w:r w:rsidRPr="009E5ED0">
        <w:rPr>
          <w:rFonts w:ascii="Arial" w:hAnsi="Arial" w:cs="Arial"/>
          <w:color w:val="000000"/>
          <w:sz w:val="22"/>
          <w:szCs w:val="22"/>
          <w:lang w:val="en-CA"/>
        </w:rPr>
        <w:t xml:space="preserve"> uses greenwashing as a marketing technique. The following questions can help you find information about the product.</w:t>
      </w:r>
    </w:p>
    <w:tbl>
      <w:tblPr>
        <w:tblW w:w="8640" w:type="dxa"/>
        <w:tblCellMar>
          <w:top w:w="15" w:type="dxa"/>
          <w:left w:w="15" w:type="dxa"/>
          <w:bottom w:w="15" w:type="dxa"/>
          <w:right w:w="15" w:type="dxa"/>
        </w:tblCellMar>
        <w:tblLook w:val="04A0" w:firstRow="1" w:lastRow="0" w:firstColumn="1" w:lastColumn="0" w:noHBand="0" w:noVBand="1"/>
      </w:tblPr>
      <w:tblGrid>
        <w:gridCol w:w="3534"/>
        <w:gridCol w:w="5106"/>
      </w:tblGrid>
      <w:tr w:rsidR="00C16573" w:rsidRPr="008D4C50" w14:paraId="679548DB" w14:textId="77777777" w:rsidTr="00287168">
        <w:tc>
          <w:tcPr>
            <w:tcW w:w="35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C1A3A0B" w14:textId="77777777" w:rsidR="00C16573" w:rsidRPr="009E5ED0" w:rsidRDefault="00C16573" w:rsidP="00287168">
            <w:pPr>
              <w:pStyle w:val="NormalWeb"/>
              <w:spacing w:before="120" w:beforeAutospacing="0" w:after="120" w:afterAutospacing="0"/>
              <w:rPr>
                <w:rFonts w:ascii="Arial" w:hAnsi="Arial" w:cs="Arial"/>
                <w:sz w:val="22"/>
                <w:szCs w:val="22"/>
                <w:lang w:val="en-CA"/>
              </w:rPr>
            </w:pPr>
            <w:r w:rsidRPr="009E5ED0">
              <w:rPr>
                <w:rFonts w:ascii="Arial" w:hAnsi="Arial" w:cs="Arial"/>
                <w:color w:val="000000"/>
                <w:sz w:val="22"/>
                <w:szCs w:val="22"/>
                <w:lang w:val="en-CA"/>
              </w:rPr>
              <w:t>What words or labels are used to promote eco-friendly values? </w:t>
            </w:r>
          </w:p>
        </w:tc>
        <w:tc>
          <w:tcPr>
            <w:tcW w:w="5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183AC" w14:textId="77777777" w:rsidR="00C16573" w:rsidRPr="009E5ED0" w:rsidRDefault="00C16573" w:rsidP="00287168">
            <w:pPr>
              <w:spacing w:before="120" w:after="120"/>
              <w:rPr>
                <w:rFonts w:cs="Arial"/>
                <w:szCs w:val="22"/>
                <w:lang w:val="en-CA"/>
              </w:rPr>
            </w:pPr>
          </w:p>
        </w:tc>
      </w:tr>
      <w:tr w:rsidR="00C16573" w:rsidRPr="008D4C50" w14:paraId="707A77AA" w14:textId="77777777" w:rsidTr="00287168">
        <w:tc>
          <w:tcPr>
            <w:tcW w:w="35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518DE8F" w14:textId="77777777" w:rsidR="00C16573" w:rsidRPr="009E5ED0" w:rsidRDefault="00C16573" w:rsidP="00287168">
            <w:pPr>
              <w:pStyle w:val="NormalWeb"/>
              <w:spacing w:before="120" w:beforeAutospacing="0" w:after="120" w:afterAutospacing="0"/>
              <w:rPr>
                <w:rFonts w:ascii="Arial" w:hAnsi="Arial" w:cs="Arial"/>
                <w:sz w:val="22"/>
                <w:szCs w:val="22"/>
                <w:lang w:val="en-CA"/>
              </w:rPr>
            </w:pPr>
            <w:r w:rsidRPr="009E5ED0">
              <w:rPr>
                <w:rFonts w:ascii="Arial" w:hAnsi="Arial" w:cs="Arial"/>
                <w:color w:val="000000"/>
                <w:sz w:val="22"/>
                <w:szCs w:val="22"/>
                <w:lang w:val="en-CA"/>
              </w:rPr>
              <w:t>Is the label a legitimate label of certification?</w:t>
            </w:r>
          </w:p>
        </w:tc>
        <w:tc>
          <w:tcPr>
            <w:tcW w:w="5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F0E76" w14:textId="77777777" w:rsidR="00C16573" w:rsidRPr="009E5ED0" w:rsidRDefault="00C16573" w:rsidP="00287168">
            <w:pPr>
              <w:spacing w:before="120" w:after="120"/>
              <w:rPr>
                <w:rFonts w:cs="Arial"/>
                <w:szCs w:val="22"/>
                <w:lang w:val="en-CA"/>
              </w:rPr>
            </w:pPr>
          </w:p>
        </w:tc>
      </w:tr>
      <w:tr w:rsidR="00C16573" w:rsidRPr="008D4C50" w14:paraId="6972635D" w14:textId="77777777" w:rsidTr="00287168">
        <w:tc>
          <w:tcPr>
            <w:tcW w:w="35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54DBACE" w14:textId="77777777" w:rsidR="00C16573" w:rsidRPr="009E5ED0" w:rsidRDefault="00C16573" w:rsidP="00287168">
            <w:pPr>
              <w:pStyle w:val="NormalWeb"/>
              <w:spacing w:before="120" w:beforeAutospacing="0" w:after="120" w:afterAutospacing="0"/>
              <w:rPr>
                <w:rFonts w:ascii="Arial" w:hAnsi="Arial" w:cs="Arial"/>
                <w:sz w:val="22"/>
                <w:szCs w:val="22"/>
                <w:lang w:val="en-CA"/>
              </w:rPr>
            </w:pPr>
            <w:r w:rsidRPr="009E5ED0">
              <w:rPr>
                <w:rFonts w:ascii="Arial" w:hAnsi="Arial" w:cs="Arial"/>
                <w:color w:val="000000"/>
                <w:sz w:val="22"/>
                <w:szCs w:val="22"/>
                <w:lang w:val="en-CA"/>
              </w:rPr>
              <w:t>What evidence supports the company’s claim?</w:t>
            </w:r>
          </w:p>
        </w:tc>
        <w:tc>
          <w:tcPr>
            <w:tcW w:w="5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44907" w14:textId="77777777" w:rsidR="00C16573" w:rsidRPr="009E5ED0" w:rsidRDefault="00C16573" w:rsidP="00287168">
            <w:pPr>
              <w:spacing w:before="120" w:after="120"/>
              <w:rPr>
                <w:rFonts w:cs="Arial"/>
                <w:szCs w:val="22"/>
                <w:lang w:val="en-CA"/>
              </w:rPr>
            </w:pPr>
          </w:p>
        </w:tc>
      </w:tr>
      <w:tr w:rsidR="00C16573" w:rsidRPr="008D4C50" w14:paraId="022E5ED3" w14:textId="77777777" w:rsidTr="00287168">
        <w:tc>
          <w:tcPr>
            <w:tcW w:w="35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45ACE1C" w14:textId="77777777" w:rsidR="00C16573" w:rsidRPr="009E5ED0" w:rsidRDefault="00C16573" w:rsidP="00287168">
            <w:pPr>
              <w:pStyle w:val="NormalWeb"/>
              <w:spacing w:before="120" w:beforeAutospacing="0" w:after="120" w:afterAutospacing="0"/>
              <w:rPr>
                <w:rFonts w:ascii="Arial" w:hAnsi="Arial" w:cs="Arial"/>
                <w:sz w:val="22"/>
                <w:szCs w:val="22"/>
                <w:lang w:val="en-CA"/>
              </w:rPr>
            </w:pPr>
            <w:r w:rsidRPr="009E5ED0">
              <w:rPr>
                <w:rFonts w:ascii="Arial" w:hAnsi="Arial" w:cs="Arial"/>
                <w:color w:val="000000"/>
                <w:sz w:val="22"/>
                <w:szCs w:val="22"/>
                <w:lang w:val="en-CA"/>
              </w:rPr>
              <w:t>Is the company advertising itself as eco-friendly in other countries?</w:t>
            </w:r>
          </w:p>
        </w:tc>
        <w:tc>
          <w:tcPr>
            <w:tcW w:w="5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1F486" w14:textId="77777777" w:rsidR="00C16573" w:rsidRPr="009E5ED0" w:rsidRDefault="00C16573" w:rsidP="00287168">
            <w:pPr>
              <w:spacing w:before="120" w:after="120"/>
              <w:rPr>
                <w:rFonts w:cs="Arial"/>
                <w:szCs w:val="22"/>
                <w:lang w:val="en-CA"/>
              </w:rPr>
            </w:pPr>
          </w:p>
        </w:tc>
      </w:tr>
      <w:tr w:rsidR="00C16573" w:rsidRPr="008D4C50" w14:paraId="5F7CEB4A" w14:textId="77777777" w:rsidTr="00287168">
        <w:tc>
          <w:tcPr>
            <w:tcW w:w="35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7F86339" w14:textId="77777777" w:rsidR="00C16573" w:rsidRPr="009E5ED0" w:rsidRDefault="00C16573" w:rsidP="00287168">
            <w:pPr>
              <w:pStyle w:val="NormalWeb"/>
              <w:spacing w:before="120" w:beforeAutospacing="0" w:after="120" w:afterAutospacing="0"/>
              <w:rPr>
                <w:rFonts w:ascii="Arial" w:hAnsi="Arial" w:cs="Arial"/>
                <w:sz w:val="22"/>
                <w:szCs w:val="22"/>
                <w:lang w:val="en-CA"/>
              </w:rPr>
            </w:pPr>
            <w:r w:rsidRPr="009E5ED0">
              <w:rPr>
                <w:rFonts w:ascii="Arial" w:hAnsi="Arial" w:cs="Arial"/>
                <w:color w:val="000000"/>
                <w:sz w:val="22"/>
                <w:szCs w:val="22"/>
                <w:lang w:val="en-CA"/>
              </w:rPr>
              <w:t>What organizations does this company support? Who are they donating their money to?</w:t>
            </w:r>
          </w:p>
        </w:tc>
        <w:tc>
          <w:tcPr>
            <w:tcW w:w="5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35FBF" w14:textId="77777777" w:rsidR="00C16573" w:rsidRPr="009E5ED0" w:rsidRDefault="00C16573" w:rsidP="00287168">
            <w:pPr>
              <w:spacing w:before="120" w:after="120"/>
              <w:rPr>
                <w:rFonts w:cs="Arial"/>
                <w:szCs w:val="22"/>
                <w:lang w:val="en-CA"/>
              </w:rPr>
            </w:pPr>
          </w:p>
        </w:tc>
      </w:tr>
    </w:tbl>
    <w:p w14:paraId="335FCCE9" w14:textId="77777777" w:rsidR="00936D23" w:rsidRPr="00C16573" w:rsidRDefault="00936D23" w:rsidP="00553DA2">
      <w:pPr>
        <w:rPr>
          <w:lang w:val="en-CA"/>
        </w:rPr>
      </w:pPr>
    </w:p>
    <w:p w14:paraId="7D44C353" w14:textId="77777777" w:rsidR="00936D23" w:rsidRPr="00C16573" w:rsidRDefault="00936D23" w:rsidP="00553DA2">
      <w:pPr>
        <w:rPr>
          <w:lang w:val="en-CA"/>
        </w:rPr>
      </w:pPr>
    </w:p>
    <w:p w14:paraId="52063D0D" w14:textId="77777777" w:rsidR="00936D23" w:rsidRPr="00C16573" w:rsidRDefault="00936D23" w:rsidP="00553DA2">
      <w:pPr>
        <w:rPr>
          <w:lang w:val="en-CA"/>
        </w:rPr>
      </w:pPr>
    </w:p>
    <w:p w14:paraId="2E172F2F" w14:textId="332E9506" w:rsidR="00936D23" w:rsidRPr="00C16573" w:rsidRDefault="00936D23" w:rsidP="00553DA2">
      <w:pPr>
        <w:rPr>
          <w:lang w:val="en-CA"/>
        </w:rPr>
        <w:sectPr w:rsidR="00936D23" w:rsidRPr="00C1657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5FE11E59" w:rsidR="006C3C45" w:rsidRPr="00BF31BF" w:rsidRDefault="00871BAB" w:rsidP="006C3C45">
      <w:pPr>
        <w:pStyle w:val="Titredelactivit"/>
        <w:tabs>
          <w:tab w:val="left" w:pos="7170"/>
        </w:tabs>
      </w:pPr>
      <w:bookmarkStart w:id="16" w:name="_Toc39477236"/>
      <w:r>
        <w:t>Une compétition de culturisme</w:t>
      </w:r>
      <w:bookmarkEnd w:id="16"/>
    </w:p>
    <w:p w14:paraId="150C5F8A" w14:textId="77777777" w:rsidR="006C3C45" w:rsidRPr="00BF31BF" w:rsidRDefault="006C3C45" w:rsidP="006C3C45">
      <w:pPr>
        <w:pStyle w:val="Consigne-Titre"/>
      </w:pPr>
      <w:bookmarkStart w:id="17" w:name="_Toc39477237"/>
      <w:r w:rsidRPr="00BF31BF">
        <w:t>Consigne à l’élève</w:t>
      </w:r>
      <w:bookmarkEnd w:id="17"/>
    </w:p>
    <w:p w14:paraId="4A2B60C5" w14:textId="77777777" w:rsidR="00930B9E" w:rsidRDefault="00930B9E" w:rsidP="00930B9E">
      <w:pPr>
        <w:pStyle w:val="Consigne-Texte"/>
      </w:pPr>
      <w:r>
        <w:t>On s’intéresse à la corrélation entre la masse et la taille de 10 athlètes d’une compétition de culturisme. Voici le tableau révélant ces informations :</w:t>
      </w:r>
    </w:p>
    <w:p w14:paraId="26EADA8C" w14:textId="77777777" w:rsidR="00930B9E" w:rsidRDefault="00930B9E" w:rsidP="000B5B66">
      <w:pPr>
        <w:pStyle w:val="Consigne-tapes"/>
      </w:pPr>
      <w:r>
        <w:t>Compétition de culturisme</w:t>
      </w:r>
    </w:p>
    <w:tbl>
      <w:tblPr>
        <w:tblStyle w:val="Grilledutableau"/>
        <w:tblW w:w="0" w:type="auto"/>
        <w:tblLook w:val="04A0" w:firstRow="1" w:lastRow="0" w:firstColumn="1" w:lastColumn="0" w:noHBand="0" w:noVBand="1"/>
      </w:tblPr>
      <w:tblGrid>
        <w:gridCol w:w="963"/>
        <w:gridCol w:w="911"/>
        <w:gridCol w:w="911"/>
        <w:gridCol w:w="910"/>
        <w:gridCol w:w="910"/>
        <w:gridCol w:w="910"/>
        <w:gridCol w:w="911"/>
        <w:gridCol w:w="911"/>
        <w:gridCol w:w="911"/>
        <w:gridCol w:w="911"/>
        <w:gridCol w:w="911"/>
      </w:tblGrid>
      <w:tr w:rsidR="00A45555" w:rsidRPr="00A45555" w14:paraId="25930858" w14:textId="77777777" w:rsidTr="00A45555">
        <w:tc>
          <w:tcPr>
            <w:tcW w:w="915" w:type="dxa"/>
            <w:vAlign w:val="center"/>
          </w:tcPr>
          <w:p w14:paraId="1E47C7D8" w14:textId="77777777" w:rsidR="00A45555" w:rsidRPr="00A45555" w:rsidRDefault="00A45555" w:rsidP="00A45555">
            <w:pPr>
              <w:pStyle w:val="Tableau-texte"/>
              <w:jc w:val="center"/>
              <w:rPr>
                <w:b/>
                <w:lang w:val="en-CA"/>
              </w:rPr>
            </w:pPr>
            <w:proofErr w:type="spellStart"/>
            <w:r w:rsidRPr="00A45555">
              <w:rPr>
                <w:b/>
                <w:lang w:val="en-CA"/>
              </w:rPr>
              <w:t>Athlète</w:t>
            </w:r>
            <w:proofErr w:type="spellEnd"/>
          </w:p>
        </w:tc>
        <w:tc>
          <w:tcPr>
            <w:tcW w:w="915" w:type="dxa"/>
            <w:vAlign w:val="center"/>
          </w:tcPr>
          <w:p w14:paraId="42CA5FF1" w14:textId="77777777" w:rsidR="00A45555" w:rsidRPr="00A45555" w:rsidRDefault="00A45555" w:rsidP="00A45555">
            <w:pPr>
              <w:pStyle w:val="Tableau-texte"/>
              <w:jc w:val="center"/>
              <w:rPr>
                <w:b/>
                <w:lang w:val="en-CA"/>
              </w:rPr>
            </w:pPr>
            <w:r w:rsidRPr="00A45555">
              <w:rPr>
                <w:b/>
                <w:lang w:val="en-CA"/>
              </w:rPr>
              <w:t>A</w:t>
            </w:r>
          </w:p>
        </w:tc>
        <w:tc>
          <w:tcPr>
            <w:tcW w:w="915" w:type="dxa"/>
            <w:vAlign w:val="center"/>
          </w:tcPr>
          <w:p w14:paraId="68CF7C69" w14:textId="77777777" w:rsidR="00A45555" w:rsidRPr="00A45555" w:rsidRDefault="00A45555" w:rsidP="00A45555">
            <w:pPr>
              <w:pStyle w:val="Tableau-texte"/>
              <w:jc w:val="center"/>
              <w:rPr>
                <w:b/>
                <w:lang w:val="en-CA"/>
              </w:rPr>
            </w:pPr>
            <w:r w:rsidRPr="00A45555">
              <w:rPr>
                <w:b/>
                <w:lang w:val="en-CA"/>
              </w:rPr>
              <w:t>B</w:t>
            </w:r>
          </w:p>
        </w:tc>
        <w:tc>
          <w:tcPr>
            <w:tcW w:w="915" w:type="dxa"/>
            <w:vAlign w:val="center"/>
          </w:tcPr>
          <w:p w14:paraId="7AE4BC81" w14:textId="77777777" w:rsidR="00A45555" w:rsidRPr="00A45555" w:rsidRDefault="00A45555" w:rsidP="00A45555">
            <w:pPr>
              <w:pStyle w:val="Tableau-texte"/>
              <w:jc w:val="center"/>
              <w:rPr>
                <w:b/>
                <w:lang w:val="en-CA"/>
              </w:rPr>
            </w:pPr>
            <w:r w:rsidRPr="00A45555">
              <w:rPr>
                <w:b/>
                <w:lang w:val="en-CA"/>
              </w:rPr>
              <w:t>C</w:t>
            </w:r>
          </w:p>
        </w:tc>
        <w:tc>
          <w:tcPr>
            <w:tcW w:w="915" w:type="dxa"/>
            <w:vAlign w:val="center"/>
          </w:tcPr>
          <w:p w14:paraId="3420A470" w14:textId="77777777" w:rsidR="00A45555" w:rsidRPr="00A45555" w:rsidRDefault="00A45555" w:rsidP="00A45555">
            <w:pPr>
              <w:pStyle w:val="Tableau-texte"/>
              <w:jc w:val="center"/>
              <w:rPr>
                <w:b/>
                <w:lang w:val="en-CA"/>
              </w:rPr>
            </w:pPr>
            <w:r w:rsidRPr="00A45555">
              <w:rPr>
                <w:b/>
                <w:lang w:val="en-CA"/>
              </w:rPr>
              <w:t>D</w:t>
            </w:r>
          </w:p>
        </w:tc>
        <w:tc>
          <w:tcPr>
            <w:tcW w:w="915" w:type="dxa"/>
            <w:vAlign w:val="center"/>
          </w:tcPr>
          <w:p w14:paraId="63513507" w14:textId="77777777" w:rsidR="00A45555" w:rsidRPr="00A45555" w:rsidRDefault="00A45555" w:rsidP="00A45555">
            <w:pPr>
              <w:pStyle w:val="Tableau-texte"/>
              <w:jc w:val="center"/>
              <w:rPr>
                <w:b/>
                <w:lang w:val="en-CA"/>
              </w:rPr>
            </w:pPr>
            <w:r w:rsidRPr="00A45555">
              <w:rPr>
                <w:b/>
                <w:lang w:val="en-CA"/>
              </w:rPr>
              <w:t>E</w:t>
            </w:r>
          </w:p>
        </w:tc>
        <w:tc>
          <w:tcPr>
            <w:tcW w:w="916" w:type="dxa"/>
            <w:vAlign w:val="center"/>
          </w:tcPr>
          <w:p w14:paraId="3D6C2D4D" w14:textId="77777777" w:rsidR="00A45555" w:rsidRPr="00A45555" w:rsidRDefault="00A45555" w:rsidP="00A45555">
            <w:pPr>
              <w:pStyle w:val="Tableau-texte"/>
              <w:jc w:val="center"/>
              <w:rPr>
                <w:b/>
                <w:lang w:val="en-CA"/>
              </w:rPr>
            </w:pPr>
            <w:r w:rsidRPr="00A45555">
              <w:rPr>
                <w:b/>
                <w:lang w:val="en-CA"/>
              </w:rPr>
              <w:t>F</w:t>
            </w:r>
          </w:p>
        </w:tc>
        <w:tc>
          <w:tcPr>
            <w:tcW w:w="916" w:type="dxa"/>
            <w:vAlign w:val="center"/>
          </w:tcPr>
          <w:p w14:paraId="7A12C20E" w14:textId="77777777" w:rsidR="00A45555" w:rsidRPr="00A45555" w:rsidRDefault="00A45555" w:rsidP="00A45555">
            <w:pPr>
              <w:pStyle w:val="Tableau-texte"/>
              <w:jc w:val="center"/>
              <w:rPr>
                <w:b/>
                <w:lang w:val="en-CA"/>
              </w:rPr>
            </w:pPr>
            <w:r w:rsidRPr="00A45555">
              <w:rPr>
                <w:b/>
                <w:lang w:val="en-CA"/>
              </w:rPr>
              <w:t>G</w:t>
            </w:r>
          </w:p>
        </w:tc>
        <w:tc>
          <w:tcPr>
            <w:tcW w:w="916" w:type="dxa"/>
            <w:vAlign w:val="center"/>
          </w:tcPr>
          <w:p w14:paraId="3CAB802F" w14:textId="77777777" w:rsidR="00A45555" w:rsidRPr="00A45555" w:rsidRDefault="00A45555" w:rsidP="00A45555">
            <w:pPr>
              <w:pStyle w:val="Tableau-texte"/>
              <w:jc w:val="center"/>
              <w:rPr>
                <w:b/>
                <w:lang w:val="en-CA"/>
              </w:rPr>
            </w:pPr>
            <w:r w:rsidRPr="00A45555">
              <w:rPr>
                <w:b/>
                <w:lang w:val="en-CA"/>
              </w:rPr>
              <w:t>H</w:t>
            </w:r>
          </w:p>
        </w:tc>
        <w:tc>
          <w:tcPr>
            <w:tcW w:w="916" w:type="dxa"/>
            <w:vAlign w:val="center"/>
          </w:tcPr>
          <w:p w14:paraId="1A615089" w14:textId="77777777" w:rsidR="00A45555" w:rsidRPr="00A45555" w:rsidRDefault="00A45555" w:rsidP="00A45555">
            <w:pPr>
              <w:pStyle w:val="Tableau-texte"/>
              <w:jc w:val="center"/>
              <w:rPr>
                <w:b/>
                <w:lang w:val="en-CA"/>
              </w:rPr>
            </w:pPr>
            <w:r w:rsidRPr="00A45555">
              <w:rPr>
                <w:b/>
                <w:lang w:val="en-CA"/>
              </w:rPr>
              <w:t>I</w:t>
            </w:r>
          </w:p>
        </w:tc>
        <w:tc>
          <w:tcPr>
            <w:tcW w:w="916" w:type="dxa"/>
            <w:vAlign w:val="center"/>
          </w:tcPr>
          <w:p w14:paraId="225B59DC" w14:textId="77777777" w:rsidR="00A45555" w:rsidRPr="00A45555" w:rsidRDefault="00A45555" w:rsidP="00A45555">
            <w:pPr>
              <w:pStyle w:val="Tableau-texte"/>
              <w:jc w:val="center"/>
              <w:rPr>
                <w:b/>
                <w:lang w:val="en-CA"/>
              </w:rPr>
            </w:pPr>
            <w:r w:rsidRPr="00A45555">
              <w:rPr>
                <w:b/>
                <w:lang w:val="en-CA"/>
              </w:rPr>
              <w:t>J</w:t>
            </w:r>
          </w:p>
        </w:tc>
      </w:tr>
      <w:tr w:rsidR="00A45555" w:rsidRPr="00A45555" w14:paraId="5D68792D" w14:textId="77777777" w:rsidTr="00A45555">
        <w:tc>
          <w:tcPr>
            <w:tcW w:w="915" w:type="dxa"/>
            <w:vAlign w:val="center"/>
          </w:tcPr>
          <w:p w14:paraId="14B3CD05" w14:textId="77777777" w:rsidR="00A45555" w:rsidRPr="00A45555" w:rsidRDefault="00A45555" w:rsidP="00A45555">
            <w:pPr>
              <w:pStyle w:val="Tableau-texte"/>
              <w:jc w:val="center"/>
              <w:rPr>
                <w:b/>
              </w:rPr>
            </w:pPr>
            <w:r w:rsidRPr="00A45555">
              <w:rPr>
                <w:b/>
              </w:rPr>
              <w:t>Masse (kg)</w:t>
            </w:r>
          </w:p>
        </w:tc>
        <w:tc>
          <w:tcPr>
            <w:tcW w:w="915" w:type="dxa"/>
            <w:vAlign w:val="center"/>
          </w:tcPr>
          <w:p w14:paraId="50CD035F" w14:textId="77777777" w:rsidR="00A45555" w:rsidRPr="00A45555" w:rsidRDefault="00A45555" w:rsidP="00A45555">
            <w:pPr>
              <w:pStyle w:val="Tableau-texte"/>
              <w:jc w:val="center"/>
            </w:pPr>
            <w:r w:rsidRPr="00A45555">
              <w:t>85</w:t>
            </w:r>
          </w:p>
        </w:tc>
        <w:tc>
          <w:tcPr>
            <w:tcW w:w="915" w:type="dxa"/>
            <w:vAlign w:val="center"/>
          </w:tcPr>
          <w:p w14:paraId="64072315" w14:textId="77777777" w:rsidR="00A45555" w:rsidRPr="00A45555" w:rsidRDefault="00A45555" w:rsidP="00A45555">
            <w:pPr>
              <w:pStyle w:val="Tableau-texte"/>
              <w:jc w:val="center"/>
            </w:pPr>
            <w:r w:rsidRPr="00A45555">
              <w:t>81</w:t>
            </w:r>
          </w:p>
        </w:tc>
        <w:tc>
          <w:tcPr>
            <w:tcW w:w="915" w:type="dxa"/>
            <w:vAlign w:val="center"/>
          </w:tcPr>
          <w:p w14:paraId="00D9D917" w14:textId="77777777" w:rsidR="00A45555" w:rsidRPr="00A45555" w:rsidRDefault="00A45555" w:rsidP="00A45555">
            <w:pPr>
              <w:pStyle w:val="Tableau-texte"/>
              <w:jc w:val="center"/>
            </w:pPr>
            <w:r w:rsidRPr="00A45555">
              <w:t>79</w:t>
            </w:r>
          </w:p>
        </w:tc>
        <w:tc>
          <w:tcPr>
            <w:tcW w:w="915" w:type="dxa"/>
            <w:vAlign w:val="center"/>
          </w:tcPr>
          <w:p w14:paraId="4069EF84" w14:textId="77777777" w:rsidR="00A45555" w:rsidRPr="00A45555" w:rsidRDefault="00A45555" w:rsidP="00A45555">
            <w:pPr>
              <w:pStyle w:val="Tableau-texte"/>
              <w:jc w:val="center"/>
            </w:pPr>
            <w:r w:rsidRPr="00A45555">
              <w:t>81</w:t>
            </w:r>
          </w:p>
        </w:tc>
        <w:tc>
          <w:tcPr>
            <w:tcW w:w="915" w:type="dxa"/>
            <w:vAlign w:val="center"/>
          </w:tcPr>
          <w:p w14:paraId="3B168295" w14:textId="77777777" w:rsidR="00A45555" w:rsidRPr="00A45555" w:rsidRDefault="00A45555" w:rsidP="00A45555">
            <w:pPr>
              <w:pStyle w:val="Tableau-texte"/>
              <w:jc w:val="center"/>
            </w:pPr>
            <w:r w:rsidRPr="00A45555">
              <w:t>82</w:t>
            </w:r>
          </w:p>
        </w:tc>
        <w:tc>
          <w:tcPr>
            <w:tcW w:w="916" w:type="dxa"/>
            <w:vAlign w:val="center"/>
          </w:tcPr>
          <w:p w14:paraId="699C5515" w14:textId="77777777" w:rsidR="00A45555" w:rsidRPr="00A45555" w:rsidRDefault="00A45555" w:rsidP="00A45555">
            <w:pPr>
              <w:pStyle w:val="Tableau-texte"/>
              <w:jc w:val="center"/>
            </w:pPr>
            <w:r w:rsidRPr="00A45555">
              <w:t>78</w:t>
            </w:r>
          </w:p>
        </w:tc>
        <w:tc>
          <w:tcPr>
            <w:tcW w:w="916" w:type="dxa"/>
            <w:vAlign w:val="center"/>
          </w:tcPr>
          <w:p w14:paraId="2D79075B" w14:textId="77777777" w:rsidR="00A45555" w:rsidRPr="00A45555" w:rsidRDefault="00A45555" w:rsidP="00A45555">
            <w:pPr>
              <w:pStyle w:val="Tableau-texte"/>
              <w:jc w:val="center"/>
            </w:pPr>
            <w:r w:rsidRPr="00A45555">
              <w:t>83</w:t>
            </w:r>
          </w:p>
        </w:tc>
        <w:tc>
          <w:tcPr>
            <w:tcW w:w="916" w:type="dxa"/>
            <w:vAlign w:val="center"/>
          </w:tcPr>
          <w:p w14:paraId="171C0A26" w14:textId="77777777" w:rsidR="00A45555" w:rsidRPr="00A45555" w:rsidRDefault="00A45555" w:rsidP="00A45555">
            <w:pPr>
              <w:pStyle w:val="Tableau-texte"/>
              <w:jc w:val="center"/>
            </w:pPr>
            <w:r w:rsidRPr="00A45555">
              <w:t>85</w:t>
            </w:r>
          </w:p>
        </w:tc>
        <w:tc>
          <w:tcPr>
            <w:tcW w:w="916" w:type="dxa"/>
            <w:vAlign w:val="center"/>
          </w:tcPr>
          <w:p w14:paraId="29BE1059" w14:textId="77777777" w:rsidR="00A45555" w:rsidRPr="00A45555" w:rsidRDefault="00A45555" w:rsidP="00A45555">
            <w:pPr>
              <w:pStyle w:val="Tableau-texte"/>
              <w:jc w:val="center"/>
            </w:pPr>
            <w:r w:rsidRPr="00A45555">
              <w:t>75</w:t>
            </w:r>
          </w:p>
        </w:tc>
        <w:tc>
          <w:tcPr>
            <w:tcW w:w="916" w:type="dxa"/>
            <w:vAlign w:val="center"/>
          </w:tcPr>
          <w:p w14:paraId="7B85F72D" w14:textId="77777777" w:rsidR="00A45555" w:rsidRPr="00A45555" w:rsidRDefault="00A45555" w:rsidP="00A45555">
            <w:pPr>
              <w:pStyle w:val="Tableau-texte"/>
              <w:jc w:val="center"/>
            </w:pPr>
            <w:r w:rsidRPr="00A45555">
              <w:t>82</w:t>
            </w:r>
          </w:p>
        </w:tc>
      </w:tr>
      <w:tr w:rsidR="00A45555" w:rsidRPr="00A45555" w14:paraId="27DB4614" w14:textId="77777777" w:rsidTr="00A45555">
        <w:tc>
          <w:tcPr>
            <w:tcW w:w="915" w:type="dxa"/>
            <w:vAlign w:val="center"/>
          </w:tcPr>
          <w:p w14:paraId="0BFD88B2" w14:textId="77777777" w:rsidR="00A45555" w:rsidRPr="00A45555" w:rsidRDefault="00A45555" w:rsidP="00A45555">
            <w:pPr>
              <w:pStyle w:val="Tableau-texte"/>
              <w:jc w:val="center"/>
              <w:rPr>
                <w:b/>
              </w:rPr>
            </w:pPr>
            <w:r w:rsidRPr="00A45555">
              <w:rPr>
                <w:b/>
              </w:rPr>
              <w:t>Taille (cm)</w:t>
            </w:r>
          </w:p>
        </w:tc>
        <w:tc>
          <w:tcPr>
            <w:tcW w:w="915" w:type="dxa"/>
            <w:vAlign w:val="center"/>
          </w:tcPr>
          <w:p w14:paraId="1871C3DF" w14:textId="77777777" w:rsidR="00A45555" w:rsidRPr="00A45555" w:rsidRDefault="00A45555" w:rsidP="00A45555">
            <w:pPr>
              <w:pStyle w:val="Tableau-texte"/>
              <w:jc w:val="center"/>
            </w:pPr>
            <w:r w:rsidRPr="00A45555">
              <w:t>178</w:t>
            </w:r>
          </w:p>
        </w:tc>
        <w:tc>
          <w:tcPr>
            <w:tcW w:w="915" w:type="dxa"/>
            <w:vAlign w:val="center"/>
          </w:tcPr>
          <w:p w14:paraId="5F74061F" w14:textId="77777777" w:rsidR="00A45555" w:rsidRPr="00A45555" w:rsidRDefault="00A45555" w:rsidP="00A45555">
            <w:pPr>
              <w:pStyle w:val="Tableau-texte"/>
              <w:jc w:val="center"/>
            </w:pPr>
            <w:r w:rsidRPr="00A45555">
              <w:t>171</w:t>
            </w:r>
          </w:p>
        </w:tc>
        <w:tc>
          <w:tcPr>
            <w:tcW w:w="915" w:type="dxa"/>
            <w:vAlign w:val="center"/>
          </w:tcPr>
          <w:p w14:paraId="011BB160" w14:textId="77777777" w:rsidR="00A45555" w:rsidRPr="00A45555" w:rsidRDefault="00A45555" w:rsidP="00A45555">
            <w:pPr>
              <w:pStyle w:val="Tableau-texte"/>
              <w:jc w:val="center"/>
            </w:pPr>
            <w:r w:rsidRPr="00A45555">
              <w:t>175</w:t>
            </w:r>
          </w:p>
        </w:tc>
        <w:tc>
          <w:tcPr>
            <w:tcW w:w="915" w:type="dxa"/>
            <w:vAlign w:val="center"/>
          </w:tcPr>
          <w:p w14:paraId="1E7068BF" w14:textId="77777777" w:rsidR="00A45555" w:rsidRPr="00A45555" w:rsidRDefault="00A45555" w:rsidP="00A45555">
            <w:pPr>
              <w:pStyle w:val="Tableau-texte"/>
              <w:jc w:val="center"/>
            </w:pPr>
            <w:r w:rsidRPr="00A45555">
              <w:t>178</w:t>
            </w:r>
          </w:p>
        </w:tc>
        <w:tc>
          <w:tcPr>
            <w:tcW w:w="915" w:type="dxa"/>
            <w:vAlign w:val="center"/>
          </w:tcPr>
          <w:p w14:paraId="596F3C0E" w14:textId="77777777" w:rsidR="00A45555" w:rsidRPr="00A45555" w:rsidRDefault="00A45555" w:rsidP="00A45555">
            <w:pPr>
              <w:pStyle w:val="Tableau-texte"/>
              <w:jc w:val="center"/>
            </w:pPr>
            <w:r w:rsidRPr="00A45555">
              <w:t>172</w:t>
            </w:r>
          </w:p>
        </w:tc>
        <w:tc>
          <w:tcPr>
            <w:tcW w:w="916" w:type="dxa"/>
            <w:vAlign w:val="center"/>
          </w:tcPr>
          <w:p w14:paraId="1B5FD42B" w14:textId="77777777" w:rsidR="00A45555" w:rsidRPr="00A45555" w:rsidRDefault="00A45555" w:rsidP="00A45555">
            <w:pPr>
              <w:pStyle w:val="Tableau-texte"/>
              <w:jc w:val="center"/>
            </w:pPr>
            <w:r w:rsidRPr="00A45555">
              <w:t>165</w:t>
            </w:r>
          </w:p>
        </w:tc>
        <w:tc>
          <w:tcPr>
            <w:tcW w:w="916" w:type="dxa"/>
            <w:vAlign w:val="center"/>
          </w:tcPr>
          <w:p w14:paraId="465B4725" w14:textId="77777777" w:rsidR="00A45555" w:rsidRPr="00A45555" w:rsidRDefault="00A45555" w:rsidP="00A45555">
            <w:pPr>
              <w:pStyle w:val="Tableau-texte"/>
              <w:jc w:val="center"/>
            </w:pPr>
            <w:r w:rsidRPr="00A45555">
              <w:t>180</w:t>
            </w:r>
          </w:p>
        </w:tc>
        <w:tc>
          <w:tcPr>
            <w:tcW w:w="916" w:type="dxa"/>
            <w:vAlign w:val="center"/>
          </w:tcPr>
          <w:p w14:paraId="36C521E5" w14:textId="77777777" w:rsidR="00A45555" w:rsidRPr="00A45555" w:rsidRDefault="00A45555" w:rsidP="00A45555">
            <w:pPr>
              <w:pStyle w:val="Tableau-texte"/>
              <w:jc w:val="center"/>
            </w:pPr>
            <w:r w:rsidRPr="00A45555">
              <w:t>176</w:t>
            </w:r>
          </w:p>
        </w:tc>
        <w:tc>
          <w:tcPr>
            <w:tcW w:w="916" w:type="dxa"/>
            <w:vAlign w:val="center"/>
          </w:tcPr>
          <w:p w14:paraId="43B224A9" w14:textId="77777777" w:rsidR="00A45555" w:rsidRPr="00A45555" w:rsidRDefault="00A45555" w:rsidP="00A45555">
            <w:pPr>
              <w:pStyle w:val="Tableau-texte"/>
              <w:jc w:val="center"/>
            </w:pPr>
            <w:r w:rsidRPr="00A45555">
              <w:t>168</w:t>
            </w:r>
          </w:p>
        </w:tc>
        <w:tc>
          <w:tcPr>
            <w:tcW w:w="916" w:type="dxa"/>
            <w:vAlign w:val="center"/>
          </w:tcPr>
          <w:p w14:paraId="24353266" w14:textId="77777777" w:rsidR="00A45555" w:rsidRPr="00A45555" w:rsidRDefault="00A45555" w:rsidP="00A45555">
            <w:pPr>
              <w:pStyle w:val="Tableau-texte"/>
              <w:jc w:val="center"/>
            </w:pPr>
            <w:r w:rsidRPr="00A45555">
              <w:t>174</w:t>
            </w:r>
          </w:p>
        </w:tc>
      </w:tr>
    </w:tbl>
    <w:p w14:paraId="757EDA6E" w14:textId="77777777" w:rsidR="000B5B66" w:rsidRPr="000B5B66" w:rsidRDefault="000B5B66" w:rsidP="000B5B66"/>
    <w:p w14:paraId="5C9FA0C1" w14:textId="5DB7F6AB" w:rsidR="00930B9E" w:rsidRDefault="00930B9E" w:rsidP="00930B9E">
      <w:pPr>
        <w:pStyle w:val="Consigne-Texte"/>
      </w:pPr>
      <w:r>
        <w:t>À partir de ces données, tu dois :</w:t>
      </w:r>
    </w:p>
    <w:p w14:paraId="72E7056B" w14:textId="77777777" w:rsidR="00930B9E" w:rsidRDefault="00930B9E" w:rsidP="000B5B66">
      <w:pPr>
        <w:pStyle w:val="Consignepuceniveau2"/>
      </w:pPr>
      <w:r>
        <w:t xml:space="preserve">Tracer un nuage de </w:t>
      </w:r>
      <w:proofErr w:type="gramStart"/>
      <w:r>
        <w:t>points;</w:t>
      </w:r>
      <w:proofErr w:type="gramEnd"/>
    </w:p>
    <w:p w14:paraId="23C7DCFF" w14:textId="77777777" w:rsidR="00930B9E" w:rsidRDefault="00930B9E" w:rsidP="000B5B66">
      <w:pPr>
        <w:pStyle w:val="Consignepuceniveau2"/>
      </w:pPr>
      <w:r>
        <w:t xml:space="preserve">Qualifier et quantifier l’intensité de la corrélation linéaire entre les deux variables statistiques (la masse et la taille) en trouvant le coefficient de </w:t>
      </w:r>
      <w:proofErr w:type="gramStart"/>
      <w:r>
        <w:t>corrélation;</w:t>
      </w:r>
      <w:proofErr w:type="gramEnd"/>
    </w:p>
    <w:p w14:paraId="4575F7AE" w14:textId="77777777" w:rsidR="00930B9E" w:rsidRDefault="00930B9E" w:rsidP="000B5B66">
      <w:pPr>
        <w:pStyle w:val="Consignepuceniveau2"/>
      </w:pPr>
      <w:r>
        <w:t xml:space="preserve">Trouver l’équation de la droite de régression de cette </w:t>
      </w:r>
      <w:proofErr w:type="gramStart"/>
      <w:r>
        <w:t>situation;</w:t>
      </w:r>
      <w:proofErr w:type="gramEnd"/>
      <w:r>
        <w:t xml:space="preserve"> </w:t>
      </w:r>
    </w:p>
    <w:p w14:paraId="6215C0F7" w14:textId="31D574D8" w:rsidR="00553DA2" w:rsidRPr="00BF31BF" w:rsidRDefault="00930B9E" w:rsidP="000B5B66">
      <w:pPr>
        <w:pStyle w:val="Consignepuceniveau2"/>
      </w:pPr>
      <w:r>
        <w:t>Déterminer la masse approximative d’un 11e athlète dont la taille est de 173 cm.</w:t>
      </w:r>
    </w:p>
    <w:p w14:paraId="766CB05B" w14:textId="77777777" w:rsidR="006C3C45" w:rsidRPr="00BF31BF" w:rsidRDefault="006C3C45" w:rsidP="006C3C45">
      <w:pPr>
        <w:pStyle w:val="Matriel-Titre"/>
      </w:pPr>
      <w:bookmarkStart w:id="18" w:name="_Toc39477238"/>
      <w:r w:rsidRPr="00BF31BF">
        <w:t>Matériel requis</w:t>
      </w:r>
      <w:bookmarkEnd w:id="18"/>
    </w:p>
    <w:p w14:paraId="38236319" w14:textId="77777777" w:rsidR="00A63C23" w:rsidRDefault="00A63C23" w:rsidP="00A63C23">
      <w:pPr>
        <w:pStyle w:val="Matriel-Texte"/>
      </w:pPr>
      <w:r>
        <w:t>Des feuilles de papier pour garder des traces de ta démarche.</w:t>
      </w:r>
    </w:p>
    <w:p w14:paraId="42B688C5" w14:textId="409D75B2" w:rsidR="006C3C45" w:rsidRPr="00BF31BF" w:rsidRDefault="00A63C23" w:rsidP="00A63C23">
      <w:pPr>
        <w:pStyle w:val="Matriel-Texte"/>
      </w:pPr>
      <w:r>
        <w:t>Le solutionnaire qui se trouve à la page suivante.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017F56">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19" w:name="_Toc39477239"/>
            <w:r w:rsidRPr="00BF31BF">
              <w:t>Information aux parents</w:t>
            </w:r>
            <w:bookmarkEnd w:id="19"/>
          </w:p>
          <w:p w14:paraId="61649AA8" w14:textId="77777777" w:rsidR="006C3C45" w:rsidRPr="00BF31BF" w:rsidRDefault="006C3C45" w:rsidP="00017F56">
            <w:pPr>
              <w:pStyle w:val="Tableau-titre"/>
            </w:pPr>
            <w:r w:rsidRPr="00BF31BF">
              <w:t>À propos de l’activité</w:t>
            </w:r>
          </w:p>
          <w:p w14:paraId="6CC86737" w14:textId="0B72B7CF" w:rsidR="006C3C45" w:rsidRPr="00BF31BF" w:rsidRDefault="00DF2F6D" w:rsidP="00DF2F6D">
            <w:pPr>
              <w:pStyle w:val="Tableau-texte"/>
            </w:pPr>
            <w:r w:rsidRPr="00DF2F6D">
              <w:t>Cette activité a pour but de déterminer la corrélation entre la masse et la taille de 10 athlètes d’une compétition de culturisme. À partir des données fournies dans le tableau de distribution, votre enfant devra construire un nuage de points, puis qualifier et quantifier la corrélation entre la masse et la taille des athlètes. Enfin, il devra trouver la taille approximative d’un 11e athlète à partir de l’équation de la droite de régression qu’il aura trouvée préalablement.</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4D35BF">
      <w:pPr>
        <w:pStyle w:val="Matire-Pagessuivantes"/>
      </w:pPr>
      <w:r>
        <w:lastRenderedPageBreak/>
        <w:t>Mathématique</w:t>
      </w:r>
    </w:p>
    <w:p w14:paraId="666561BA" w14:textId="0B6C1DE0" w:rsidR="006C3C45" w:rsidRPr="00BF31BF" w:rsidRDefault="006C3C45" w:rsidP="006C3C45">
      <w:pPr>
        <w:pStyle w:val="Titredelactivit"/>
        <w:tabs>
          <w:tab w:val="left" w:pos="7170"/>
        </w:tabs>
      </w:pPr>
      <w:bookmarkStart w:id="20" w:name="_Toc39477240"/>
      <w:r>
        <w:t xml:space="preserve">Annexe – </w:t>
      </w:r>
      <w:r w:rsidR="00B519FE">
        <w:t>Solutionnaire</w:t>
      </w:r>
      <w:bookmarkEnd w:id="20"/>
    </w:p>
    <w:p w14:paraId="5A6319ED" w14:textId="07F06D21" w:rsidR="006C3C45" w:rsidRDefault="009A4B07" w:rsidP="00553DA2">
      <w:r>
        <w:rPr>
          <w:noProof/>
        </w:rPr>
        <w:drawing>
          <wp:inline distT="0" distB="0" distL="0" distR="0" wp14:anchorId="2D973373" wp14:editId="3D69C1ED">
            <wp:extent cx="4582160" cy="4582160"/>
            <wp:effectExtent l="0" t="0" r="889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82160" cy="4582160"/>
                    </a:xfrm>
                    <a:prstGeom prst="rect">
                      <a:avLst/>
                    </a:prstGeom>
                    <a:noFill/>
                    <a:ln>
                      <a:noFill/>
                    </a:ln>
                  </pic:spPr>
                </pic:pic>
              </a:graphicData>
            </a:graphic>
          </wp:inline>
        </w:drawing>
      </w:r>
    </w:p>
    <w:p w14:paraId="26E66E85" w14:textId="77777777" w:rsidR="006C3C45" w:rsidRDefault="006C3C45" w:rsidP="00553DA2"/>
    <w:p w14:paraId="71B690C7" w14:textId="77777777" w:rsidR="00046429" w:rsidRDefault="00046429" w:rsidP="00046429">
      <w:r>
        <w:t>Les réponses suivantes sont approximatives, car elles dépendent de la droite de régression tracée dans le graphique à partir du nuage de points.</w:t>
      </w:r>
    </w:p>
    <w:p w14:paraId="03DD250C" w14:textId="77777777" w:rsidR="00046429" w:rsidRDefault="00046429" w:rsidP="00046429"/>
    <w:p w14:paraId="55E2EF7C" w14:textId="6AF1825C" w:rsidR="00046429" w:rsidRDefault="00046429" w:rsidP="00B1209A">
      <w:pPr>
        <w:pStyle w:val="Consigne-Texte"/>
      </w:pPr>
      <w:r>
        <w:t xml:space="preserve">Coefficient de corrélation (r) : </w:t>
      </w:r>
    </w:p>
    <w:p w14:paraId="3C920699" w14:textId="77777777" w:rsidR="00143B51" w:rsidRPr="00143B51" w:rsidRDefault="00143B51" w:rsidP="004D35BF">
      <w:pPr>
        <w:spacing w:before="120" w:after="120"/>
        <w:ind w:left="357"/>
        <w:rPr>
          <w:szCs w:val="22"/>
        </w:rPr>
      </w:pPr>
      <m:oMathPara>
        <m:oMathParaPr>
          <m:jc m:val="left"/>
        </m:oMathParaPr>
        <m:oMath>
          <m:r>
            <w:rPr>
              <w:rFonts w:ascii="Cambria Math" w:hAnsi="Cambria Math" w:cs="Arial"/>
              <w:szCs w:val="22"/>
            </w:rPr>
            <m:t>r ≈0,7191</m:t>
          </m:r>
        </m:oMath>
      </m:oMathPara>
    </w:p>
    <w:p w14:paraId="6D8830DD" w14:textId="7FA6C9A0" w:rsidR="00046429" w:rsidRPr="00143B51" w:rsidRDefault="00046429" w:rsidP="004D35BF">
      <w:pPr>
        <w:ind w:left="357"/>
      </w:pPr>
      <w:r>
        <w:t>Il s’agit d’une corrélation linéaire positive moyenne.</w:t>
      </w:r>
    </w:p>
    <w:p w14:paraId="1CC77C35" w14:textId="77777777" w:rsidR="00046429" w:rsidRDefault="00046429" w:rsidP="00046429"/>
    <w:p w14:paraId="2BF4C2B7" w14:textId="4E22F6A9" w:rsidR="00046429" w:rsidRDefault="00046429" w:rsidP="00B1209A">
      <w:pPr>
        <w:pStyle w:val="Consigne-Texte"/>
      </w:pPr>
      <w:r>
        <w:t>Équation de la droite de régression :</w:t>
      </w:r>
    </w:p>
    <w:p w14:paraId="63F5A475" w14:textId="087BAF39" w:rsidR="00046429" w:rsidRPr="004956DF" w:rsidRDefault="004956DF" w:rsidP="004D35BF">
      <w:pPr>
        <w:spacing w:before="120" w:after="120"/>
        <w:ind w:left="357"/>
      </w:pPr>
      <m:oMathPara>
        <m:oMathParaPr>
          <m:jc m:val="left"/>
        </m:oMathParaPr>
        <m:oMath>
          <m:r>
            <w:rPr>
              <w:rFonts w:ascii="Cambria Math" w:hAnsi="Cambria Math" w:cs="Arial"/>
              <w:szCs w:val="22"/>
            </w:rPr>
            <m:t>y=1,096x+84,76</m:t>
          </m:r>
        </m:oMath>
      </m:oMathPara>
    </w:p>
    <w:p w14:paraId="712A9A7D" w14:textId="61B2F7EA" w:rsidR="006C3C45" w:rsidRDefault="00046429" w:rsidP="004956DF">
      <w:pPr>
        <w:pStyle w:val="Consigne-Texte"/>
      </w:pPr>
      <w:r>
        <w:t>La masse du 11e athlète est d’environ 80,51 kg.</w:t>
      </w:r>
    </w:p>
    <w:p w14:paraId="4EE3BEFE" w14:textId="77777777" w:rsidR="006C3C45" w:rsidRDefault="006C3C45" w:rsidP="00553DA2">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1" w:name="_Hlk37076839"/>
      <w:r>
        <w:lastRenderedPageBreak/>
        <w:t>Science et technologie</w:t>
      </w:r>
    </w:p>
    <w:p w14:paraId="4F19ECA8" w14:textId="529E2E44" w:rsidR="00011135" w:rsidRPr="00BF31BF" w:rsidRDefault="00A15271" w:rsidP="00011135">
      <w:pPr>
        <w:pStyle w:val="Titredelactivit"/>
        <w:tabs>
          <w:tab w:val="left" w:pos="7170"/>
        </w:tabs>
      </w:pPr>
      <w:bookmarkStart w:id="22" w:name="_Toc39477241"/>
      <w:r>
        <w:t>Des failles dans la démarche</w:t>
      </w:r>
      <w:bookmarkEnd w:id="22"/>
    </w:p>
    <w:p w14:paraId="3098D7B4" w14:textId="77777777" w:rsidR="00011135" w:rsidRPr="00BF31BF" w:rsidRDefault="00011135" w:rsidP="00011135">
      <w:pPr>
        <w:pStyle w:val="Consigne-Titre"/>
      </w:pPr>
      <w:bookmarkStart w:id="23" w:name="_Toc39477242"/>
      <w:r w:rsidRPr="00BF31BF">
        <w:t>Consigne à l’élève</w:t>
      </w:r>
      <w:bookmarkEnd w:id="23"/>
    </w:p>
    <w:p w14:paraId="081094BB" w14:textId="79998306" w:rsidR="00553DA2" w:rsidRDefault="0092693E" w:rsidP="00872277">
      <w:r w:rsidRPr="00844AD2">
        <w:t>À partir d</w:t>
      </w:r>
      <w:r>
        <w:t>’</w:t>
      </w:r>
      <w:r w:rsidRPr="00844AD2">
        <w:t>une mise en situation</w:t>
      </w:r>
      <w:r w:rsidRPr="00DE0718">
        <w:t>,</w:t>
      </w:r>
      <w:r w:rsidRPr="00844AD2">
        <w:t xml:space="preserve"> tu devras </w:t>
      </w:r>
      <w:r>
        <w:t>relever les erreurs commises par un scientifique à différents moments d’une démarche expérimentale.</w:t>
      </w:r>
    </w:p>
    <w:p w14:paraId="11447F8F" w14:textId="77777777" w:rsidR="00872277" w:rsidRDefault="00872277" w:rsidP="00872277"/>
    <w:p w14:paraId="3919B8A0" w14:textId="7DE35464" w:rsidR="00C6071D" w:rsidRDefault="00C6071D" w:rsidP="00872277">
      <w:r w:rsidRPr="00844AD2">
        <w:t xml:space="preserve">Seras-tu capable de répondre comme un </w:t>
      </w:r>
      <w:proofErr w:type="gramStart"/>
      <w:r w:rsidRPr="00844AD2">
        <w:t>expert?</w:t>
      </w:r>
      <w:proofErr w:type="gramEnd"/>
    </w:p>
    <w:p w14:paraId="15297F69" w14:textId="77777777" w:rsidR="00872277" w:rsidRPr="00844AD2" w:rsidRDefault="00872277" w:rsidP="00872277"/>
    <w:p w14:paraId="2ACC9BB5" w14:textId="77777777" w:rsidR="00C6071D" w:rsidRPr="00844AD2" w:rsidRDefault="00C6071D" w:rsidP="00872277">
      <w:r w:rsidRPr="00844AD2">
        <w:t xml:space="preserve">À toi de </w:t>
      </w:r>
      <w:proofErr w:type="gramStart"/>
      <w:r w:rsidRPr="00844AD2">
        <w:t>jouer!</w:t>
      </w:r>
      <w:proofErr w:type="gramEnd"/>
    </w:p>
    <w:p w14:paraId="457C2E91" w14:textId="77777777" w:rsidR="00011135" w:rsidRPr="00BF31BF" w:rsidRDefault="00011135" w:rsidP="00011135">
      <w:pPr>
        <w:pStyle w:val="Matriel-Titre"/>
      </w:pPr>
      <w:bookmarkStart w:id="24" w:name="_Toc39477243"/>
      <w:r w:rsidRPr="00BF31BF">
        <w:t>Matériel requis</w:t>
      </w:r>
      <w:bookmarkEnd w:id="24"/>
    </w:p>
    <w:p w14:paraId="48135A66" w14:textId="3CBA43F2" w:rsidR="00011135" w:rsidRPr="00BF31BF" w:rsidRDefault="00C6071D" w:rsidP="00011135">
      <w:pPr>
        <w:pStyle w:val="Matriel-Texte"/>
      </w:pPr>
      <w:r>
        <w:t>Aucun matériel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5323A4">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017F56">
            <w:pPr>
              <w:pStyle w:val="Tableau-Informationauxparents"/>
            </w:pPr>
            <w:bookmarkStart w:id="25" w:name="_Toc39477244"/>
            <w:r w:rsidRPr="00BF31BF">
              <w:t>Information aux parents</w:t>
            </w:r>
            <w:bookmarkEnd w:id="25"/>
          </w:p>
          <w:p w14:paraId="29C93356" w14:textId="77777777" w:rsidR="00011135" w:rsidRPr="00BF31BF" w:rsidRDefault="00011135" w:rsidP="00017F56">
            <w:pPr>
              <w:pStyle w:val="Tableau-titre"/>
            </w:pPr>
            <w:r w:rsidRPr="00BF31BF">
              <w:t>À propos de l’activité</w:t>
            </w:r>
          </w:p>
          <w:p w14:paraId="26C33B2B" w14:textId="77777777" w:rsidR="00011135" w:rsidRPr="00BF31BF" w:rsidRDefault="00011135" w:rsidP="00017F56">
            <w:pPr>
              <w:pStyle w:val="Tableau-texte"/>
            </w:pPr>
            <w:r w:rsidRPr="00BF31BF">
              <w:t>Votre enfant s’exercera à :</w:t>
            </w:r>
          </w:p>
          <w:p w14:paraId="3603AFE2" w14:textId="0C3E6F3F" w:rsidR="00011135" w:rsidRPr="00BF31BF" w:rsidRDefault="00225CC4" w:rsidP="00872277">
            <w:pPr>
              <w:pStyle w:val="Tableau-Liste"/>
            </w:pPr>
            <w:r w:rsidRPr="0A35BAFE">
              <w:rPr>
                <w:rStyle w:val="normaltextrun"/>
                <w:rFonts w:cs="Arial"/>
                <w:color w:val="000000" w:themeColor="text1"/>
              </w:rPr>
              <w:t>Reconnaître et analyser les principales étapes d’une démarche expérimentale.</w:t>
            </w:r>
          </w:p>
        </w:tc>
      </w:tr>
    </w:tbl>
    <w:p w14:paraId="19DE4E95" w14:textId="6CEED254" w:rsidR="00011135" w:rsidRPr="00BF31BF" w:rsidRDefault="005323A4" w:rsidP="00011135">
      <w:pPr>
        <w:pStyle w:val="Crdit"/>
      </w:pPr>
      <w:r w:rsidRPr="005323A4">
        <w:t xml:space="preserve">Source : Activité proposée par Bénédicte </w:t>
      </w:r>
      <w:proofErr w:type="spellStart"/>
      <w:r w:rsidRPr="005323A4">
        <w:t>Boissard</w:t>
      </w:r>
      <w:proofErr w:type="spellEnd"/>
      <w:r w:rsidRPr="005323A4">
        <w:t>, conseillère pédagogique (Commission scolaire de la Rivière-du-Nord).</w:t>
      </w:r>
    </w:p>
    <w:p w14:paraId="00796BEC" w14:textId="77777777" w:rsidR="00011135" w:rsidRPr="00BF31BF" w:rsidRDefault="00011135" w:rsidP="00011135">
      <w:pPr>
        <w:pStyle w:val="Crdit"/>
      </w:pPr>
      <w:r w:rsidRPr="00BF31BF">
        <w:br w:type="page"/>
      </w:r>
    </w:p>
    <w:p w14:paraId="4D2DDC47" w14:textId="0BD41D8C" w:rsidR="00011135" w:rsidRDefault="00064EF3" w:rsidP="00304F92">
      <w:pPr>
        <w:pStyle w:val="Matire-Pagessuivantes"/>
      </w:pPr>
      <w:r>
        <w:lastRenderedPageBreak/>
        <w:t>Science et technologie</w:t>
      </w:r>
    </w:p>
    <w:p w14:paraId="73687BB0" w14:textId="4862F503" w:rsidR="00011135" w:rsidRPr="00BF31BF" w:rsidRDefault="00011135" w:rsidP="00011135">
      <w:pPr>
        <w:pStyle w:val="Titredelactivit"/>
        <w:tabs>
          <w:tab w:val="left" w:pos="7170"/>
        </w:tabs>
      </w:pPr>
      <w:bookmarkStart w:id="26" w:name="_Toc39477245"/>
      <w:r>
        <w:t xml:space="preserve">Annexe – </w:t>
      </w:r>
      <w:r w:rsidR="00F44543">
        <w:t>Des failles dans la démarche</w:t>
      </w:r>
      <w:bookmarkEnd w:id="26"/>
    </w:p>
    <w:p w14:paraId="0622D009" w14:textId="77777777" w:rsidR="00453E23" w:rsidRDefault="00453E23" w:rsidP="00453E23">
      <w:pPr>
        <w:pStyle w:val="Consigne-tapes"/>
        <w:rPr>
          <w:rStyle w:val="eop"/>
          <w:rFonts w:cs="Arial"/>
          <w:b w:val="0"/>
          <w:bCs/>
        </w:rPr>
      </w:pPr>
      <w:r>
        <w:rPr>
          <w:rStyle w:val="normaltextrun"/>
          <w:rFonts w:cs="Arial"/>
          <w:bCs/>
          <w:lang w:val="fr-FR"/>
        </w:rPr>
        <w:t>Consigne à l’élève</w:t>
      </w:r>
      <w:r>
        <w:rPr>
          <w:rStyle w:val="eop"/>
          <w:rFonts w:cs="Arial"/>
          <w:bCs/>
        </w:rPr>
        <w:t> </w:t>
      </w:r>
    </w:p>
    <w:p w14:paraId="3858EF6C" w14:textId="77777777" w:rsidR="00453E23" w:rsidRPr="001D3220" w:rsidRDefault="00453E23" w:rsidP="00453E23">
      <w:pPr>
        <w:jc w:val="both"/>
        <w:rPr>
          <w:rFonts w:eastAsia="Spectral" w:cs="Arial"/>
          <w:iCs/>
          <w:szCs w:val="22"/>
        </w:rPr>
      </w:pPr>
      <w:r w:rsidRPr="001D3220">
        <w:rPr>
          <w:rFonts w:eastAsia="Spectral" w:cs="Arial"/>
          <w:iCs/>
          <w:szCs w:val="22"/>
        </w:rPr>
        <w:t>Lis la mise en situation et réponds aux questions suivantes :</w:t>
      </w:r>
    </w:p>
    <w:p w14:paraId="46E5E55E" w14:textId="77777777" w:rsidR="00453E23" w:rsidRPr="001D3220" w:rsidRDefault="00453E23" w:rsidP="00DD692F">
      <w:pPr>
        <w:pStyle w:val="Consigne-Texte"/>
      </w:pPr>
      <w:r>
        <w:t>Reconnais-tu</w:t>
      </w:r>
      <w:r w:rsidRPr="001D3220">
        <w:t xml:space="preserve"> les principales «</w:t>
      </w:r>
      <w:r>
        <w:t> </w:t>
      </w:r>
      <w:r w:rsidRPr="001D3220">
        <w:t>étapes</w:t>
      </w:r>
      <w:r>
        <w:t> </w:t>
      </w:r>
      <w:r w:rsidRPr="001D3220">
        <w:t xml:space="preserve">» de la démarche expérimentale dans la mise en </w:t>
      </w:r>
      <w:proofErr w:type="gramStart"/>
      <w:r w:rsidRPr="001D3220">
        <w:t>situation?</w:t>
      </w:r>
      <w:proofErr w:type="gramEnd"/>
      <w:r w:rsidRPr="001D3220">
        <w:t xml:space="preserve"> </w:t>
      </w:r>
    </w:p>
    <w:p w14:paraId="7C9D1200" w14:textId="77777777" w:rsidR="00453E23" w:rsidRPr="001D3220" w:rsidRDefault="00453E23" w:rsidP="00DD692F">
      <w:pPr>
        <w:pStyle w:val="Consigne-Texte"/>
      </w:pPr>
      <w:r w:rsidRPr="001D3220">
        <w:t xml:space="preserve">Plusieurs scientifiques remettent en question les façons de faire </w:t>
      </w:r>
      <w:r>
        <w:t>du</w:t>
      </w:r>
      <w:r w:rsidRPr="001D3220">
        <w:t xml:space="preserve"> docteur Travers. Selon toi, ont-ils </w:t>
      </w:r>
      <w:proofErr w:type="gramStart"/>
      <w:r w:rsidRPr="001D3220">
        <w:t>raison?</w:t>
      </w:r>
      <w:proofErr w:type="gramEnd"/>
      <w:r w:rsidRPr="001D3220">
        <w:t xml:space="preserve"> </w:t>
      </w:r>
      <w:proofErr w:type="gramStart"/>
      <w:r w:rsidRPr="001D3220">
        <w:t>Pourquoi?</w:t>
      </w:r>
      <w:proofErr w:type="gramEnd"/>
    </w:p>
    <w:p w14:paraId="154E828A" w14:textId="77777777" w:rsidR="00453E23" w:rsidRPr="001D3220" w:rsidRDefault="00453E23" w:rsidP="00453E23">
      <w:pPr>
        <w:pStyle w:val="Consigne-tapes"/>
      </w:pPr>
      <w:r w:rsidRPr="00CD5A76">
        <w:rPr>
          <w:rStyle w:val="normaltextrun"/>
          <w:rFonts w:cs="Arial"/>
          <w:bCs/>
          <w:lang w:val="fr-FR"/>
        </w:rPr>
        <w:t>Mise en situation</w:t>
      </w:r>
    </w:p>
    <w:p w14:paraId="7FF29FBA" w14:textId="77777777" w:rsidR="00453E23" w:rsidRPr="001D3220" w:rsidRDefault="00453E23" w:rsidP="00453E23">
      <w:pPr>
        <w:spacing w:before="200"/>
        <w:jc w:val="both"/>
        <w:rPr>
          <w:rFonts w:ascii="Roboto" w:eastAsia="Roboto" w:hAnsi="Roboto" w:cs="Roboto"/>
          <w:szCs w:val="22"/>
        </w:rPr>
      </w:pPr>
      <w:r w:rsidRPr="001D3220">
        <w:rPr>
          <w:rFonts w:ascii="Roboto" w:eastAsia="Roboto" w:hAnsi="Roboto" w:cs="Roboto"/>
          <w:szCs w:val="22"/>
        </w:rPr>
        <w:t xml:space="preserve">Le docteur Travers veut absolument trouver un remède </w:t>
      </w:r>
      <w:r>
        <w:rPr>
          <w:rFonts w:ascii="Roboto" w:eastAsia="Roboto" w:hAnsi="Roboto" w:cs="Roboto"/>
          <w:szCs w:val="22"/>
        </w:rPr>
        <w:t>à la</w:t>
      </w:r>
      <w:r w:rsidRPr="001D3220">
        <w:rPr>
          <w:rFonts w:ascii="Roboto" w:eastAsia="Roboto" w:hAnsi="Roboto" w:cs="Roboto"/>
          <w:szCs w:val="22"/>
        </w:rPr>
        <w:t xml:space="preserve"> C</w:t>
      </w:r>
      <w:r>
        <w:rPr>
          <w:rFonts w:ascii="Roboto" w:eastAsia="Roboto" w:hAnsi="Roboto" w:cs="Roboto"/>
          <w:szCs w:val="22"/>
        </w:rPr>
        <w:t>OVID</w:t>
      </w:r>
      <w:r w:rsidRPr="001D3220">
        <w:rPr>
          <w:rFonts w:ascii="Roboto" w:eastAsia="Roboto" w:hAnsi="Roboto" w:cs="Roboto"/>
          <w:szCs w:val="22"/>
        </w:rPr>
        <w:t xml:space="preserve">-19. </w:t>
      </w:r>
      <w:r>
        <w:rPr>
          <w:rFonts w:ascii="Roboto" w:eastAsia="Roboto" w:hAnsi="Roboto" w:cs="Roboto"/>
          <w:szCs w:val="22"/>
        </w:rPr>
        <w:t>Cette maladie, devenue une</w:t>
      </w:r>
      <w:r w:rsidRPr="001D3220">
        <w:rPr>
          <w:rFonts w:ascii="Roboto" w:eastAsia="Roboto" w:hAnsi="Roboto" w:cs="Roboto"/>
          <w:szCs w:val="22"/>
        </w:rPr>
        <w:t xml:space="preserve"> pandémie</w:t>
      </w:r>
      <w:r>
        <w:rPr>
          <w:rFonts w:ascii="Roboto" w:eastAsia="Roboto" w:hAnsi="Roboto" w:cs="Roboto"/>
          <w:szCs w:val="22"/>
        </w:rPr>
        <w:t>,</w:t>
      </w:r>
      <w:r w:rsidRPr="001D3220">
        <w:rPr>
          <w:rFonts w:ascii="Roboto" w:eastAsia="Roboto" w:hAnsi="Roboto" w:cs="Roboto"/>
          <w:szCs w:val="22"/>
        </w:rPr>
        <w:t xml:space="preserve"> est mortelle pour bien des gens. </w:t>
      </w:r>
      <w:r>
        <w:rPr>
          <w:rFonts w:ascii="Roboto" w:eastAsia="Roboto" w:hAnsi="Roboto" w:cs="Roboto"/>
          <w:szCs w:val="22"/>
        </w:rPr>
        <w:t>A</w:t>
      </w:r>
      <w:r w:rsidRPr="001D3220">
        <w:rPr>
          <w:rFonts w:ascii="Roboto" w:eastAsia="Roboto" w:hAnsi="Roboto" w:cs="Roboto"/>
          <w:szCs w:val="22"/>
        </w:rPr>
        <w:t>ucun vaccin n</w:t>
      </w:r>
      <w:r>
        <w:rPr>
          <w:rFonts w:ascii="Roboto" w:eastAsia="Roboto" w:hAnsi="Roboto" w:cs="Roboto"/>
          <w:szCs w:val="22"/>
        </w:rPr>
        <w:t>’</w:t>
      </w:r>
      <w:r w:rsidRPr="001D3220">
        <w:rPr>
          <w:rFonts w:ascii="Roboto" w:eastAsia="Roboto" w:hAnsi="Roboto" w:cs="Roboto"/>
          <w:szCs w:val="22"/>
        </w:rPr>
        <w:t xml:space="preserve">existe pour le moment. Les scientifiques du monde entier tentent de trouver des médicaments </w:t>
      </w:r>
      <w:r>
        <w:rPr>
          <w:rFonts w:ascii="Roboto" w:eastAsia="Roboto" w:hAnsi="Roboto" w:cs="Roboto"/>
          <w:szCs w:val="22"/>
        </w:rPr>
        <w:t>capables de</w:t>
      </w:r>
      <w:r w:rsidRPr="001D3220">
        <w:rPr>
          <w:rFonts w:ascii="Roboto" w:eastAsia="Roboto" w:hAnsi="Roboto" w:cs="Roboto"/>
          <w:szCs w:val="22"/>
        </w:rPr>
        <w:t xml:space="preserve"> ralentir </w:t>
      </w:r>
      <w:r>
        <w:rPr>
          <w:rFonts w:ascii="Roboto" w:eastAsia="Roboto" w:hAnsi="Roboto" w:cs="Roboto"/>
          <w:szCs w:val="22"/>
        </w:rPr>
        <w:t>la propagation du</w:t>
      </w:r>
      <w:r w:rsidRPr="001D3220">
        <w:rPr>
          <w:rFonts w:ascii="Roboto" w:eastAsia="Roboto" w:hAnsi="Roboto" w:cs="Roboto"/>
          <w:szCs w:val="22"/>
        </w:rPr>
        <w:t xml:space="preserve"> virus</w:t>
      </w:r>
      <w:r>
        <w:rPr>
          <w:rFonts w:ascii="Roboto" w:eastAsia="Roboto" w:hAnsi="Roboto" w:cs="Roboto"/>
          <w:szCs w:val="22"/>
        </w:rPr>
        <w:t>,</w:t>
      </w:r>
      <w:r w:rsidRPr="001D3220">
        <w:rPr>
          <w:rFonts w:ascii="Roboto" w:eastAsia="Roboto" w:hAnsi="Roboto" w:cs="Roboto"/>
          <w:szCs w:val="22"/>
        </w:rPr>
        <w:t xml:space="preserve"> en attendant de </w:t>
      </w:r>
      <w:r>
        <w:rPr>
          <w:rFonts w:ascii="Roboto" w:eastAsia="Roboto" w:hAnsi="Roboto" w:cs="Roboto"/>
          <w:szCs w:val="22"/>
        </w:rPr>
        <w:t>réussir à</w:t>
      </w:r>
      <w:r w:rsidRPr="001D3220">
        <w:rPr>
          <w:rFonts w:ascii="Roboto" w:eastAsia="Roboto" w:hAnsi="Roboto" w:cs="Roboto"/>
          <w:szCs w:val="22"/>
        </w:rPr>
        <w:t xml:space="preserve"> fabriquer un vaccin. C</w:t>
      </w:r>
      <w:r>
        <w:rPr>
          <w:rFonts w:ascii="Roboto" w:eastAsia="Roboto" w:hAnsi="Roboto" w:cs="Roboto"/>
          <w:szCs w:val="22"/>
        </w:rPr>
        <w:t>’</w:t>
      </w:r>
      <w:r w:rsidRPr="001D3220">
        <w:rPr>
          <w:rFonts w:ascii="Roboto" w:eastAsia="Roboto" w:hAnsi="Roboto" w:cs="Roboto"/>
          <w:szCs w:val="22"/>
        </w:rPr>
        <w:t>est une véritable course contre la montre.</w:t>
      </w:r>
    </w:p>
    <w:p w14:paraId="19E69A3C" w14:textId="77777777" w:rsidR="00453E23" w:rsidRPr="001D3220" w:rsidRDefault="00453E23" w:rsidP="00453E23">
      <w:pPr>
        <w:jc w:val="both"/>
        <w:rPr>
          <w:rFonts w:ascii="Roboto" w:eastAsia="Roboto" w:hAnsi="Roboto" w:cs="Roboto"/>
          <w:szCs w:val="22"/>
        </w:rPr>
      </w:pPr>
    </w:p>
    <w:p w14:paraId="3EB7A66C" w14:textId="77777777" w:rsidR="00453E23" w:rsidRPr="001D3220" w:rsidRDefault="00453E23" w:rsidP="00453E23">
      <w:pPr>
        <w:jc w:val="both"/>
        <w:rPr>
          <w:rFonts w:ascii="Roboto" w:eastAsia="Roboto" w:hAnsi="Roboto" w:cs="Roboto"/>
          <w:szCs w:val="22"/>
        </w:rPr>
      </w:pPr>
      <w:r w:rsidRPr="001D3220">
        <w:rPr>
          <w:rFonts w:ascii="Roboto" w:eastAsia="Roboto" w:hAnsi="Roboto" w:cs="Roboto"/>
          <w:szCs w:val="22"/>
        </w:rPr>
        <w:t xml:space="preserve">Le docteur Travers est vraiment convaincu que </w:t>
      </w:r>
      <w:r>
        <w:rPr>
          <w:rFonts w:ascii="Roboto" w:eastAsia="Roboto" w:hAnsi="Roboto" w:cs="Roboto"/>
          <w:szCs w:val="22"/>
        </w:rPr>
        <w:t>l’</w:t>
      </w:r>
      <w:proofErr w:type="spellStart"/>
      <w:r w:rsidRPr="001D3220">
        <w:rPr>
          <w:rFonts w:ascii="Roboto" w:eastAsia="Roboto" w:hAnsi="Roboto" w:cs="Roboto"/>
          <w:szCs w:val="22"/>
        </w:rPr>
        <w:t>hydroxychloroquine</w:t>
      </w:r>
      <w:proofErr w:type="spellEnd"/>
      <w:r>
        <w:rPr>
          <w:rFonts w:ascii="Roboto" w:eastAsia="Roboto" w:hAnsi="Roboto" w:cs="Roboto"/>
          <w:szCs w:val="22"/>
        </w:rPr>
        <w:t>, médicament</w:t>
      </w:r>
      <w:r w:rsidRPr="001D3220">
        <w:rPr>
          <w:rFonts w:ascii="Roboto" w:eastAsia="Roboto" w:hAnsi="Roboto" w:cs="Roboto"/>
          <w:szCs w:val="22"/>
        </w:rPr>
        <w:t xml:space="preserve"> déjà utilisé pour traiter d</w:t>
      </w:r>
      <w:r>
        <w:rPr>
          <w:rFonts w:ascii="Roboto" w:eastAsia="Roboto" w:hAnsi="Roboto" w:cs="Roboto"/>
          <w:szCs w:val="22"/>
        </w:rPr>
        <w:t>’</w:t>
      </w:r>
      <w:r w:rsidRPr="001D3220">
        <w:rPr>
          <w:rFonts w:ascii="Roboto" w:eastAsia="Roboto" w:hAnsi="Roboto" w:cs="Roboto"/>
          <w:szCs w:val="22"/>
        </w:rPr>
        <w:t>autres maladies</w:t>
      </w:r>
      <w:r>
        <w:rPr>
          <w:rFonts w:ascii="Roboto" w:eastAsia="Roboto" w:hAnsi="Roboto" w:cs="Roboto"/>
          <w:szCs w:val="22"/>
        </w:rPr>
        <w:t>, peut vaincre la COVID-19</w:t>
      </w:r>
      <w:r w:rsidRPr="001D3220">
        <w:rPr>
          <w:rFonts w:ascii="Roboto" w:eastAsia="Roboto" w:hAnsi="Roboto" w:cs="Roboto"/>
          <w:szCs w:val="22"/>
        </w:rPr>
        <w:t xml:space="preserve">. </w:t>
      </w:r>
      <w:r>
        <w:rPr>
          <w:rFonts w:ascii="Roboto" w:eastAsia="Roboto" w:hAnsi="Roboto" w:cs="Roboto"/>
          <w:szCs w:val="22"/>
        </w:rPr>
        <w:t>D</w:t>
      </w:r>
      <w:r w:rsidRPr="001D3220">
        <w:rPr>
          <w:rFonts w:ascii="Roboto" w:eastAsia="Roboto" w:hAnsi="Roboto" w:cs="Roboto"/>
          <w:szCs w:val="22"/>
        </w:rPr>
        <w:t xml:space="preserve">es scientifiques chinois semblent </w:t>
      </w:r>
      <w:r>
        <w:rPr>
          <w:rFonts w:ascii="Roboto" w:eastAsia="Roboto" w:hAnsi="Roboto" w:cs="Roboto"/>
          <w:szCs w:val="22"/>
        </w:rPr>
        <w:t xml:space="preserve">d’ailleurs </w:t>
      </w:r>
      <w:r w:rsidRPr="001D3220">
        <w:rPr>
          <w:rFonts w:ascii="Roboto" w:eastAsia="Roboto" w:hAnsi="Roboto" w:cs="Roboto"/>
          <w:szCs w:val="22"/>
        </w:rPr>
        <w:t>avoir démontré</w:t>
      </w:r>
      <w:r>
        <w:rPr>
          <w:rFonts w:ascii="Roboto" w:eastAsia="Roboto" w:hAnsi="Roboto" w:cs="Roboto"/>
          <w:szCs w:val="22"/>
        </w:rPr>
        <w:t xml:space="preserve"> </w:t>
      </w:r>
      <w:r w:rsidRPr="001D3220">
        <w:rPr>
          <w:rFonts w:ascii="Roboto" w:eastAsia="Roboto" w:hAnsi="Roboto" w:cs="Roboto"/>
          <w:szCs w:val="22"/>
        </w:rPr>
        <w:t xml:space="preserve">en laboratoire (mais pas encore sur des patients) </w:t>
      </w:r>
      <w:r>
        <w:rPr>
          <w:rFonts w:ascii="Roboto" w:eastAsia="Roboto" w:hAnsi="Roboto" w:cs="Roboto"/>
          <w:szCs w:val="22"/>
        </w:rPr>
        <w:t xml:space="preserve">son </w:t>
      </w:r>
      <w:r w:rsidRPr="001D3220">
        <w:rPr>
          <w:rFonts w:ascii="Roboto" w:eastAsia="Roboto" w:hAnsi="Roboto" w:cs="Roboto"/>
          <w:szCs w:val="22"/>
        </w:rPr>
        <w:t xml:space="preserve">efficacité contre </w:t>
      </w:r>
      <w:r>
        <w:rPr>
          <w:rFonts w:ascii="Roboto" w:eastAsia="Roboto" w:hAnsi="Roboto" w:cs="Roboto"/>
          <w:szCs w:val="22"/>
        </w:rPr>
        <w:t>cette maladie</w:t>
      </w:r>
      <w:r w:rsidRPr="001D3220">
        <w:rPr>
          <w:rFonts w:ascii="Roboto" w:eastAsia="Roboto" w:hAnsi="Roboto" w:cs="Roboto"/>
          <w:szCs w:val="22"/>
        </w:rPr>
        <w:t xml:space="preserve">. </w:t>
      </w:r>
      <w:r>
        <w:rPr>
          <w:rFonts w:ascii="Roboto" w:eastAsia="Roboto" w:hAnsi="Roboto" w:cs="Roboto"/>
          <w:szCs w:val="22"/>
        </w:rPr>
        <w:t>Selon l’hypothèse du docteur Travers,</w:t>
      </w:r>
      <w:r w:rsidRPr="001D3220">
        <w:rPr>
          <w:rFonts w:ascii="Roboto" w:eastAsia="Roboto" w:hAnsi="Roboto" w:cs="Roboto"/>
          <w:szCs w:val="22"/>
        </w:rPr>
        <w:t xml:space="preserve"> ce médicament peut guérir les </w:t>
      </w:r>
      <w:r>
        <w:rPr>
          <w:rFonts w:ascii="Roboto" w:eastAsia="Roboto" w:hAnsi="Roboto" w:cs="Roboto"/>
          <w:szCs w:val="22"/>
        </w:rPr>
        <w:t>personnes atteintes</w:t>
      </w:r>
      <w:r w:rsidRPr="001D3220">
        <w:rPr>
          <w:rFonts w:ascii="Roboto" w:eastAsia="Roboto" w:hAnsi="Roboto" w:cs="Roboto"/>
          <w:szCs w:val="22"/>
        </w:rPr>
        <w:t xml:space="preserve"> de la C</w:t>
      </w:r>
      <w:r>
        <w:rPr>
          <w:rFonts w:ascii="Roboto" w:eastAsia="Roboto" w:hAnsi="Roboto" w:cs="Roboto"/>
          <w:szCs w:val="22"/>
        </w:rPr>
        <w:t>OVID</w:t>
      </w:r>
      <w:r w:rsidRPr="001D3220">
        <w:rPr>
          <w:rFonts w:ascii="Roboto" w:eastAsia="Roboto" w:hAnsi="Roboto" w:cs="Roboto"/>
          <w:szCs w:val="22"/>
        </w:rPr>
        <w:t>-19 en diminuant la quantité de virus dans le</w:t>
      </w:r>
      <w:r>
        <w:rPr>
          <w:rFonts w:ascii="Roboto" w:eastAsia="Roboto" w:hAnsi="Roboto" w:cs="Roboto"/>
          <w:szCs w:val="22"/>
        </w:rPr>
        <w:t>ur</w:t>
      </w:r>
      <w:r w:rsidRPr="001D3220">
        <w:rPr>
          <w:rFonts w:ascii="Roboto" w:eastAsia="Roboto" w:hAnsi="Roboto" w:cs="Roboto"/>
          <w:szCs w:val="22"/>
        </w:rPr>
        <w:t xml:space="preserve"> corps. Il élabore donc une </w:t>
      </w:r>
      <w:r>
        <w:rPr>
          <w:rFonts w:ascii="Roboto" w:eastAsia="Roboto" w:hAnsi="Roboto" w:cs="Roboto"/>
          <w:szCs w:val="22"/>
        </w:rPr>
        <w:t>procédure expérimentale</w:t>
      </w:r>
      <w:r w:rsidRPr="001D3220">
        <w:rPr>
          <w:rFonts w:ascii="Roboto" w:eastAsia="Roboto" w:hAnsi="Roboto" w:cs="Roboto"/>
          <w:szCs w:val="22"/>
        </w:rPr>
        <w:t xml:space="preserve"> </w:t>
      </w:r>
      <w:r>
        <w:rPr>
          <w:rFonts w:ascii="Roboto" w:eastAsia="Roboto" w:hAnsi="Roboto" w:cs="Roboto"/>
          <w:szCs w:val="22"/>
        </w:rPr>
        <w:t xml:space="preserve">en vue de mener une étude </w:t>
      </w:r>
      <w:r w:rsidRPr="001D3220">
        <w:rPr>
          <w:rFonts w:ascii="Roboto" w:eastAsia="Roboto" w:hAnsi="Roboto" w:cs="Roboto"/>
          <w:szCs w:val="22"/>
        </w:rPr>
        <w:t>auprès de patients atteints de la maladie pour tester son hypothèse.</w:t>
      </w:r>
    </w:p>
    <w:p w14:paraId="267840AC" w14:textId="77777777" w:rsidR="00453E23" w:rsidRPr="001D3220" w:rsidRDefault="00453E23" w:rsidP="00453E23">
      <w:pPr>
        <w:jc w:val="both"/>
        <w:rPr>
          <w:rFonts w:ascii="Roboto" w:eastAsia="Roboto" w:hAnsi="Roboto" w:cs="Roboto"/>
          <w:szCs w:val="22"/>
        </w:rPr>
      </w:pPr>
    </w:p>
    <w:p w14:paraId="6E55CC3D" w14:textId="77777777" w:rsidR="00453E23" w:rsidRPr="001D3220" w:rsidRDefault="00453E23" w:rsidP="00453E23">
      <w:pPr>
        <w:jc w:val="both"/>
        <w:rPr>
          <w:rFonts w:ascii="Roboto" w:eastAsia="Roboto" w:hAnsi="Roboto" w:cs="Roboto"/>
          <w:szCs w:val="22"/>
        </w:rPr>
      </w:pPr>
      <w:r w:rsidRPr="001D3220">
        <w:rPr>
          <w:rFonts w:ascii="Roboto" w:eastAsia="Roboto" w:hAnsi="Roboto" w:cs="Roboto"/>
          <w:szCs w:val="22"/>
        </w:rPr>
        <w:t>Les critères pour faire partie de l</w:t>
      </w:r>
      <w:r>
        <w:rPr>
          <w:rFonts w:ascii="Roboto" w:eastAsia="Roboto" w:hAnsi="Roboto" w:cs="Roboto"/>
          <w:szCs w:val="22"/>
        </w:rPr>
        <w:t>’</w:t>
      </w:r>
      <w:r w:rsidRPr="001D3220">
        <w:rPr>
          <w:rFonts w:ascii="Roboto" w:eastAsia="Roboto" w:hAnsi="Roboto" w:cs="Roboto"/>
          <w:szCs w:val="22"/>
        </w:rPr>
        <w:t xml:space="preserve">étude </w:t>
      </w:r>
      <w:r>
        <w:rPr>
          <w:rFonts w:ascii="Roboto" w:eastAsia="Roboto" w:hAnsi="Roboto" w:cs="Roboto"/>
          <w:szCs w:val="22"/>
        </w:rPr>
        <w:t xml:space="preserve">expérimentale du docteur Travers </w:t>
      </w:r>
      <w:r w:rsidRPr="001D3220">
        <w:rPr>
          <w:rFonts w:ascii="Roboto" w:eastAsia="Roboto" w:hAnsi="Roboto" w:cs="Roboto"/>
          <w:szCs w:val="22"/>
        </w:rPr>
        <w:t>sont plutôt simples : il s</w:t>
      </w:r>
      <w:r>
        <w:rPr>
          <w:rFonts w:ascii="Roboto" w:eastAsia="Roboto" w:hAnsi="Roboto" w:cs="Roboto"/>
          <w:szCs w:val="22"/>
        </w:rPr>
        <w:t>’</w:t>
      </w:r>
      <w:r w:rsidRPr="001D3220">
        <w:rPr>
          <w:rFonts w:ascii="Roboto" w:eastAsia="Roboto" w:hAnsi="Roboto" w:cs="Roboto"/>
          <w:szCs w:val="22"/>
        </w:rPr>
        <w:t>agit d</w:t>
      </w:r>
      <w:r>
        <w:rPr>
          <w:rFonts w:ascii="Roboto" w:eastAsia="Roboto" w:hAnsi="Roboto" w:cs="Roboto"/>
          <w:szCs w:val="22"/>
        </w:rPr>
        <w:t>’</w:t>
      </w:r>
      <w:r w:rsidRPr="001D3220">
        <w:rPr>
          <w:rFonts w:ascii="Roboto" w:eastAsia="Roboto" w:hAnsi="Roboto" w:cs="Roboto"/>
          <w:szCs w:val="22"/>
        </w:rPr>
        <w:t xml:space="preserve">avoir </w:t>
      </w:r>
      <w:r>
        <w:rPr>
          <w:rFonts w:ascii="Roboto" w:eastAsia="Roboto" w:hAnsi="Roboto" w:cs="Roboto"/>
          <w:szCs w:val="22"/>
        </w:rPr>
        <w:t xml:space="preserve">contracté </w:t>
      </w:r>
      <w:r w:rsidRPr="001D3220">
        <w:rPr>
          <w:rFonts w:ascii="Roboto" w:eastAsia="Roboto" w:hAnsi="Roboto" w:cs="Roboto"/>
          <w:szCs w:val="22"/>
        </w:rPr>
        <w:t>la C</w:t>
      </w:r>
      <w:r>
        <w:rPr>
          <w:rFonts w:ascii="Roboto" w:eastAsia="Roboto" w:hAnsi="Roboto" w:cs="Roboto"/>
          <w:szCs w:val="22"/>
        </w:rPr>
        <w:t>OVID</w:t>
      </w:r>
      <w:r w:rsidRPr="001D3220">
        <w:rPr>
          <w:rFonts w:ascii="Roboto" w:eastAsia="Roboto" w:hAnsi="Roboto" w:cs="Roboto"/>
          <w:szCs w:val="22"/>
        </w:rPr>
        <w:t>-19 et d</w:t>
      </w:r>
      <w:r>
        <w:rPr>
          <w:rFonts w:ascii="Roboto" w:eastAsia="Roboto" w:hAnsi="Roboto" w:cs="Roboto"/>
          <w:szCs w:val="22"/>
        </w:rPr>
        <w:t>’</w:t>
      </w:r>
      <w:r w:rsidRPr="001D3220">
        <w:rPr>
          <w:rFonts w:ascii="Roboto" w:eastAsia="Roboto" w:hAnsi="Roboto" w:cs="Roboto"/>
          <w:szCs w:val="22"/>
        </w:rPr>
        <w:t>être âgé de plus de 12 ans. Sont exclu</w:t>
      </w:r>
      <w:r>
        <w:rPr>
          <w:rFonts w:ascii="Roboto" w:eastAsia="Roboto" w:hAnsi="Roboto" w:cs="Roboto"/>
          <w:szCs w:val="22"/>
        </w:rPr>
        <w:t>e</w:t>
      </w:r>
      <w:r w:rsidRPr="001D3220">
        <w:rPr>
          <w:rFonts w:ascii="Roboto" w:eastAsia="Roboto" w:hAnsi="Roboto" w:cs="Roboto"/>
          <w:szCs w:val="22"/>
        </w:rPr>
        <w:t>s les personnes allergiques à l</w:t>
      </w:r>
      <w:r>
        <w:rPr>
          <w:rFonts w:ascii="Roboto" w:eastAsia="Roboto" w:hAnsi="Roboto" w:cs="Roboto"/>
          <w:szCs w:val="22"/>
        </w:rPr>
        <w:t>’</w:t>
      </w:r>
      <w:proofErr w:type="spellStart"/>
      <w:r w:rsidRPr="001D3220">
        <w:rPr>
          <w:rFonts w:ascii="Roboto" w:eastAsia="Roboto" w:hAnsi="Roboto" w:cs="Roboto"/>
          <w:szCs w:val="22"/>
        </w:rPr>
        <w:t>hydroxychloroquine</w:t>
      </w:r>
      <w:proofErr w:type="spellEnd"/>
      <w:r w:rsidRPr="001D3220">
        <w:rPr>
          <w:rFonts w:ascii="Roboto" w:eastAsia="Roboto" w:hAnsi="Roboto" w:cs="Roboto"/>
          <w:szCs w:val="22"/>
        </w:rPr>
        <w:t xml:space="preserve">, les mères qui allaitent ou les femmes enceintes. Pour enrôler des patients, le docteur Travers leur présente les avantages et les inconvénients possibles de la participation à cette </w:t>
      </w:r>
      <w:r>
        <w:rPr>
          <w:rFonts w:ascii="Roboto" w:eastAsia="Roboto" w:hAnsi="Roboto" w:cs="Roboto"/>
          <w:szCs w:val="22"/>
        </w:rPr>
        <w:t>étude</w:t>
      </w:r>
      <w:r w:rsidRPr="001D3220">
        <w:rPr>
          <w:rFonts w:ascii="Roboto" w:eastAsia="Roboto" w:hAnsi="Roboto" w:cs="Roboto"/>
          <w:szCs w:val="22"/>
        </w:rPr>
        <w:t xml:space="preserve">. Parmi les 46 patients rencontrés, 42 acceptent </w:t>
      </w:r>
      <w:r>
        <w:rPr>
          <w:rFonts w:ascii="Roboto" w:eastAsia="Roboto" w:hAnsi="Roboto" w:cs="Roboto"/>
          <w:szCs w:val="22"/>
        </w:rPr>
        <w:t>d’y</w:t>
      </w:r>
      <w:r w:rsidRPr="001D3220">
        <w:rPr>
          <w:rFonts w:ascii="Roboto" w:eastAsia="Roboto" w:hAnsi="Roboto" w:cs="Roboto"/>
          <w:szCs w:val="22"/>
        </w:rPr>
        <w:t xml:space="preserve"> participer. </w:t>
      </w:r>
      <w:r>
        <w:rPr>
          <w:rFonts w:ascii="Roboto" w:eastAsia="Roboto" w:hAnsi="Roboto" w:cs="Roboto"/>
          <w:szCs w:val="22"/>
        </w:rPr>
        <w:t>Ceux-ci</w:t>
      </w:r>
      <w:r w:rsidRPr="001D3220">
        <w:rPr>
          <w:rFonts w:ascii="Roboto" w:eastAsia="Roboto" w:hAnsi="Roboto" w:cs="Roboto"/>
          <w:szCs w:val="22"/>
        </w:rPr>
        <w:t xml:space="preserve"> sont séparés par le docteur en deux groupes :</w:t>
      </w:r>
    </w:p>
    <w:p w14:paraId="6C89447B" w14:textId="77777777" w:rsidR="00453E23" w:rsidRPr="001D3220" w:rsidRDefault="00453E23" w:rsidP="00DD692F">
      <w:pPr>
        <w:pStyle w:val="Consigne-Texte"/>
        <w:ind w:left="360"/>
        <w:rPr>
          <w:rFonts w:eastAsia="Spectral" w:cs="Arial"/>
          <w:iCs/>
        </w:rPr>
      </w:pPr>
      <w:r>
        <w:rPr>
          <w:rFonts w:eastAsia="Spectral"/>
          <w:iCs/>
        </w:rPr>
        <w:t>L</w:t>
      </w:r>
      <w:r w:rsidRPr="001D3220">
        <w:rPr>
          <w:rFonts w:eastAsia="Spectral"/>
          <w:iCs/>
        </w:rPr>
        <w:t>e</w:t>
      </w:r>
      <w:r w:rsidRPr="001D3220">
        <w:rPr>
          <w:rFonts w:eastAsia="Spectral" w:cs="Arial"/>
          <w:iCs/>
        </w:rPr>
        <w:t xml:space="preserve"> premier (le groupe expérimental) recevra le traitement d</w:t>
      </w:r>
      <w:r>
        <w:rPr>
          <w:rFonts w:eastAsia="Spectral" w:cs="Arial"/>
          <w:iCs/>
        </w:rPr>
        <w:t>’</w:t>
      </w:r>
      <w:proofErr w:type="spellStart"/>
      <w:r w:rsidRPr="001D3220">
        <w:rPr>
          <w:rFonts w:eastAsia="Spectral" w:cs="Arial"/>
          <w:iCs/>
        </w:rPr>
        <w:t>hydroxychloroquine</w:t>
      </w:r>
      <w:proofErr w:type="spellEnd"/>
      <w:r w:rsidRPr="001D3220">
        <w:rPr>
          <w:rFonts w:eastAsia="Spectral" w:cs="Arial"/>
          <w:iCs/>
        </w:rPr>
        <w:t xml:space="preserve"> tous les jours, pendant </w:t>
      </w:r>
      <w:r>
        <w:rPr>
          <w:rFonts w:eastAsia="Spectral" w:cs="Arial"/>
          <w:iCs/>
        </w:rPr>
        <w:t>six</w:t>
      </w:r>
      <w:r w:rsidRPr="001D3220">
        <w:rPr>
          <w:rFonts w:eastAsia="Spectral" w:cs="Arial"/>
          <w:iCs/>
        </w:rPr>
        <w:t xml:space="preserve"> jours. Ce groupe est constitué de 26 personnes.</w:t>
      </w:r>
    </w:p>
    <w:p w14:paraId="69151A7E" w14:textId="77777777" w:rsidR="00453E23" w:rsidRPr="001D3220" w:rsidRDefault="00453E23" w:rsidP="00DD692F">
      <w:pPr>
        <w:pStyle w:val="Consigne-Texte"/>
        <w:ind w:left="360"/>
        <w:rPr>
          <w:rFonts w:eastAsia="Spectral" w:cs="Arial"/>
          <w:iCs/>
        </w:rPr>
      </w:pPr>
      <w:r>
        <w:rPr>
          <w:rFonts w:eastAsia="Spectral" w:cs="Arial"/>
          <w:iCs/>
        </w:rPr>
        <w:t>L</w:t>
      </w:r>
      <w:r w:rsidRPr="001D3220">
        <w:rPr>
          <w:rFonts w:eastAsia="Spectral" w:cs="Arial"/>
          <w:iCs/>
        </w:rPr>
        <w:t xml:space="preserve">e deuxième (le groupe </w:t>
      </w:r>
      <w:r>
        <w:rPr>
          <w:rFonts w:eastAsia="Spectral" w:cs="Arial"/>
          <w:iCs/>
        </w:rPr>
        <w:t>témoin</w:t>
      </w:r>
      <w:r w:rsidRPr="001D3220">
        <w:rPr>
          <w:rFonts w:eastAsia="Spectral" w:cs="Arial"/>
          <w:iCs/>
        </w:rPr>
        <w:t>) recevra le traitement habituel pendant six jours (pas d</w:t>
      </w:r>
      <w:r>
        <w:rPr>
          <w:rFonts w:eastAsia="Spectral" w:cs="Arial"/>
          <w:iCs/>
        </w:rPr>
        <w:t>’</w:t>
      </w:r>
      <w:proofErr w:type="spellStart"/>
      <w:r w:rsidRPr="001D3220">
        <w:rPr>
          <w:rFonts w:eastAsia="Spectral" w:cs="Arial"/>
          <w:iCs/>
        </w:rPr>
        <w:t>hydroxychloroquine</w:t>
      </w:r>
      <w:proofErr w:type="spellEnd"/>
      <w:r w:rsidRPr="001D3220">
        <w:rPr>
          <w:rFonts w:eastAsia="Spectral" w:cs="Arial"/>
          <w:iCs/>
        </w:rPr>
        <w:t>). Ce groupe est constitué de 16 personnes.</w:t>
      </w:r>
    </w:p>
    <w:p w14:paraId="69A63EB2" w14:textId="77777777" w:rsidR="00453E23" w:rsidRPr="001D3220" w:rsidRDefault="00453E23" w:rsidP="00453E23">
      <w:pPr>
        <w:jc w:val="both"/>
        <w:rPr>
          <w:rFonts w:ascii="Roboto" w:eastAsia="Roboto" w:hAnsi="Roboto" w:cs="Roboto"/>
          <w:szCs w:val="22"/>
        </w:rPr>
      </w:pPr>
    </w:p>
    <w:p w14:paraId="29C01439" w14:textId="77777777" w:rsidR="00453E23" w:rsidRPr="001D3220" w:rsidRDefault="00453E23" w:rsidP="00453E23">
      <w:pPr>
        <w:jc w:val="both"/>
        <w:rPr>
          <w:rFonts w:ascii="Roboto" w:eastAsia="Roboto" w:hAnsi="Roboto" w:cs="Roboto"/>
          <w:szCs w:val="22"/>
        </w:rPr>
      </w:pPr>
      <w:r w:rsidRPr="001D3220">
        <w:rPr>
          <w:rFonts w:ascii="Roboto" w:eastAsia="Roboto" w:hAnsi="Roboto" w:cs="Roboto"/>
          <w:szCs w:val="22"/>
        </w:rPr>
        <w:t>Les patients du premier groupe se trouvent à l</w:t>
      </w:r>
      <w:r>
        <w:rPr>
          <w:rFonts w:ascii="Roboto" w:eastAsia="Roboto" w:hAnsi="Roboto" w:cs="Roboto"/>
          <w:szCs w:val="22"/>
        </w:rPr>
        <w:t>’</w:t>
      </w:r>
      <w:r w:rsidRPr="001D3220">
        <w:rPr>
          <w:rFonts w:ascii="Roboto" w:eastAsia="Roboto" w:hAnsi="Roboto" w:cs="Roboto"/>
          <w:szCs w:val="22"/>
        </w:rPr>
        <w:t xml:space="preserve">hôpital où travaille </w:t>
      </w:r>
      <w:r>
        <w:rPr>
          <w:rFonts w:ascii="Roboto" w:eastAsia="Roboto" w:hAnsi="Roboto" w:cs="Roboto"/>
          <w:szCs w:val="22"/>
        </w:rPr>
        <w:t xml:space="preserve">le </w:t>
      </w:r>
      <w:r w:rsidRPr="001D3220">
        <w:rPr>
          <w:rFonts w:ascii="Roboto" w:eastAsia="Roboto" w:hAnsi="Roboto" w:cs="Roboto"/>
          <w:szCs w:val="22"/>
        </w:rPr>
        <w:t xml:space="preserve">docteur Travers. </w:t>
      </w:r>
      <w:r>
        <w:rPr>
          <w:rFonts w:ascii="Roboto" w:eastAsia="Roboto" w:hAnsi="Roboto" w:cs="Roboto"/>
          <w:szCs w:val="22"/>
        </w:rPr>
        <w:t>Ceux</w:t>
      </w:r>
      <w:r w:rsidRPr="001D3220">
        <w:rPr>
          <w:rFonts w:ascii="Roboto" w:eastAsia="Roboto" w:hAnsi="Roboto" w:cs="Roboto"/>
          <w:szCs w:val="22"/>
        </w:rPr>
        <w:t xml:space="preserve"> du second groupe seront soignés dans un autre hôpital</w:t>
      </w:r>
      <w:r>
        <w:rPr>
          <w:rFonts w:ascii="Roboto" w:eastAsia="Roboto" w:hAnsi="Roboto" w:cs="Roboto"/>
          <w:szCs w:val="22"/>
        </w:rPr>
        <w:t>,</w:t>
      </w:r>
      <w:r w:rsidRPr="001D3220">
        <w:rPr>
          <w:rFonts w:ascii="Roboto" w:eastAsia="Roboto" w:hAnsi="Roboto" w:cs="Roboto"/>
          <w:szCs w:val="22"/>
        </w:rPr>
        <w:t xml:space="preserve"> par d</w:t>
      </w:r>
      <w:r>
        <w:rPr>
          <w:rFonts w:ascii="Roboto" w:eastAsia="Roboto" w:hAnsi="Roboto" w:cs="Roboto"/>
          <w:szCs w:val="22"/>
        </w:rPr>
        <w:t>’</w:t>
      </w:r>
      <w:r w:rsidRPr="001D3220">
        <w:rPr>
          <w:rFonts w:ascii="Roboto" w:eastAsia="Roboto" w:hAnsi="Roboto" w:cs="Roboto"/>
          <w:szCs w:val="22"/>
        </w:rPr>
        <w:t xml:space="preserve">autres docteurs. </w:t>
      </w:r>
      <w:r>
        <w:rPr>
          <w:rFonts w:ascii="Roboto" w:eastAsia="Roboto" w:hAnsi="Roboto" w:cs="Roboto"/>
          <w:szCs w:val="22"/>
        </w:rPr>
        <w:t>C</w:t>
      </w:r>
      <w:r w:rsidRPr="001D3220">
        <w:rPr>
          <w:rFonts w:ascii="Roboto" w:eastAsia="Roboto" w:hAnsi="Roboto" w:cs="Roboto"/>
          <w:szCs w:val="22"/>
        </w:rPr>
        <w:t>haque jour, pendant six jours</w:t>
      </w:r>
      <w:r>
        <w:rPr>
          <w:rFonts w:ascii="Roboto" w:eastAsia="Roboto" w:hAnsi="Roboto" w:cs="Roboto"/>
          <w:szCs w:val="22"/>
        </w:rPr>
        <w:t>,</w:t>
      </w:r>
      <w:r w:rsidRPr="001D3220">
        <w:rPr>
          <w:rFonts w:ascii="Roboto" w:eastAsia="Roboto" w:hAnsi="Roboto" w:cs="Roboto"/>
          <w:szCs w:val="22"/>
        </w:rPr>
        <w:t xml:space="preserve"> on </w:t>
      </w:r>
      <w:r>
        <w:rPr>
          <w:rFonts w:ascii="Roboto" w:eastAsia="Roboto" w:hAnsi="Roboto" w:cs="Roboto"/>
          <w:szCs w:val="22"/>
        </w:rPr>
        <w:t>mènera des</w:t>
      </w:r>
      <w:r w:rsidRPr="001D3220">
        <w:rPr>
          <w:rFonts w:ascii="Roboto" w:eastAsia="Roboto" w:hAnsi="Roboto" w:cs="Roboto"/>
          <w:szCs w:val="22"/>
        </w:rPr>
        <w:t xml:space="preserve"> test</w:t>
      </w:r>
      <w:r>
        <w:rPr>
          <w:rFonts w:ascii="Roboto" w:eastAsia="Roboto" w:hAnsi="Roboto" w:cs="Roboto"/>
          <w:szCs w:val="22"/>
        </w:rPr>
        <w:t>s sur</w:t>
      </w:r>
      <w:r w:rsidRPr="001D3220">
        <w:rPr>
          <w:rFonts w:ascii="Roboto" w:eastAsia="Roboto" w:hAnsi="Roboto" w:cs="Roboto"/>
          <w:szCs w:val="22"/>
        </w:rPr>
        <w:t xml:space="preserve"> les patients pour </w:t>
      </w:r>
      <w:r>
        <w:rPr>
          <w:rFonts w:ascii="Roboto" w:eastAsia="Roboto" w:hAnsi="Roboto" w:cs="Roboto"/>
          <w:szCs w:val="22"/>
        </w:rPr>
        <w:t>déterminer</w:t>
      </w:r>
      <w:r w:rsidRPr="001D3220">
        <w:rPr>
          <w:rFonts w:ascii="Roboto" w:eastAsia="Roboto" w:hAnsi="Roboto" w:cs="Roboto"/>
          <w:szCs w:val="22"/>
        </w:rPr>
        <w:t xml:space="preserve"> la quantité de virus dans leur corps. Si cette quantité diminue, on saura alors que le médicament </w:t>
      </w:r>
      <w:r>
        <w:rPr>
          <w:rFonts w:ascii="Roboto" w:eastAsia="Roboto" w:hAnsi="Roboto" w:cs="Roboto"/>
          <w:szCs w:val="22"/>
        </w:rPr>
        <w:t>produit l’</w:t>
      </w:r>
      <w:r w:rsidRPr="001D3220">
        <w:rPr>
          <w:rFonts w:ascii="Roboto" w:eastAsia="Roboto" w:hAnsi="Roboto" w:cs="Roboto"/>
          <w:szCs w:val="22"/>
        </w:rPr>
        <w:t>effet</w:t>
      </w:r>
      <w:r>
        <w:rPr>
          <w:rFonts w:ascii="Roboto" w:eastAsia="Roboto" w:hAnsi="Roboto" w:cs="Roboto"/>
          <w:szCs w:val="22"/>
        </w:rPr>
        <w:t xml:space="preserve"> attendu</w:t>
      </w:r>
      <w:r w:rsidRPr="001D3220">
        <w:rPr>
          <w:rFonts w:ascii="Roboto" w:eastAsia="Roboto" w:hAnsi="Roboto" w:cs="Roboto"/>
          <w:szCs w:val="22"/>
        </w:rPr>
        <w:t>.</w:t>
      </w:r>
    </w:p>
    <w:p w14:paraId="48D49537" w14:textId="77777777" w:rsidR="00453E23" w:rsidRPr="001D3220" w:rsidRDefault="00453E23" w:rsidP="00453E23">
      <w:pPr>
        <w:jc w:val="both"/>
        <w:rPr>
          <w:rFonts w:ascii="Roboto" w:eastAsia="Roboto" w:hAnsi="Roboto" w:cs="Roboto"/>
          <w:szCs w:val="22"/>
        </w:rPr>
      </w:pPr>
    </w:p>
    <w:p w14:paraId="1E6D35E6" w14:textId="77777777" w:rsidR="00453E23" w:rsidRPr="001D3220" w:rsidRDefault="00453E23" w:rsidP="00453E23">
      <w:pPr>
        <w:jc w:val="both"/>
        <w:rPr>
          <w:rFonts w:ascii="Roboto" w:eastAsia="Roboto" w:hAnsi="Roboto" w:cs="Roboto"/>
          <w:szCs w:val="22"/>
        </w:rPr>
      </w:pPr>
      <w:r>
        <w:rPr>
          <w:rFonts w:ascii="Roboto" w:eastAsia="Roboto" w:hAnsi="Roboto" w:cs="Roboto"/>
          <w:szCs w:val="22"/>
        </w:rPr>
        <w:t>Pendant que</w:t>
      </w:r>
      <w:r w:rsidRPr="001D3220">
        <w:rPr>
          <w:rFonts w:ascii="Roboto" w:eastAsia="Roboto" w:hAnsi="Roboto" w:cs="Roboto"/>
          <w:szCs w:val="22"/>
        </w:rPr>
        <w:t xml:space="preserve"> l</w:t>
      </w:r>
      <w:r>
        <w:rPr>
          <w:rFonts w:ascii="Roboto" w:eastAsia="Roboto" w:hAnsi="Roboto" w:cs="Roboto"/>
          <w:szCs w:val="22"/>
        </w:rPr>
        <w:t>’</w:t>
      </w:r>
      <w:r w:rsidRPr="001D3220">
        <w:rPr>
          <w:rFonts w:ascii="Roboto" w:eastAsia="Roboto" w:hAnsi="Roboto" w:cs="Roboto"/>
          <w:szCs w:val="22"/>
        </w:rPr>
        <w:t>expéri</w:t>
      </w:r>
      <w:r>
        <w:rPr>
          <w:rFonts w:ascii="Roboto" w:eastAsia="Roboto" w:hAnsi="Roboto" w:cs="Roboto"/>
          <w:szCs w:val="22"/>
        </w:rPr>
        <w:t>ence</w:t>
      </w:r>
      <w:r w:rsidRPr="001D3220">
        <w:rPr>
          <w:rFonts w:ascii="Roboto" w:eastAsia="Roboto" w:hAnsi="Roboto" w:cs="Roboto"/>
          <w:szCs w:val="22"/>
        </w:rPr>
        <w:t xml:space="preserve"> et la </w:t>
      </w:r>
      <w:r>
        <w:rPr>
          <w:rFonts w:ascii="Roboto" w:eastAsia="Roboto" w:hAnsi="Roboto" w:cs="Roboto"/>
          <w:szCs w:val="22"/>
        </w:rPr>
        <w:t>collecte</w:t>
      </w:r>
      <w:r w:rsidRPr="001D3220">
        <w:rPr>
          <w:rFonts w:ascii="Roboto" w:eastAsia="Roboto" w:hAnsi="Roboto" w:cs="Roboto"/>
          <w:szCs w:val="22"/>
        </w:rPr>
        <w:t xml:space="preserve"> de données</w:t>
      </w:r>
      <w:r>
        <w:rPr>
          <w:rFonts w:ascii="Roboto" w:eastAsia="Roboto" w:hAnsi="Roboto" w:cs="Roboto"/>
          <w:szCs w:val="22"/>
        </w:rPr>
        <w:t xml:space="preserve"> sont en cours</w:t>
      </w:r>
      <w:r w:rsidRPr="001D3220">
        <w:rPr>
          <w:rFonts w:ascii="Roboto" w:eastAsia="Roboto" w:hAnsi="Roboto" w:cs="Roboto"/>
          <w:szCs w:val="22"/>
        </w:rPr>
        <w:t>, six patients du groupe expérimental abandonnent le traitement. En fait, trois patients sont transférés dans l</w:t>
      </w:r>
      <w:r>
        <w:rPr>
          <w:rFonts w:ascii="Roboto" w:eastAsia="Roboto" w:hAnsi="Roboto" w:cs="Roboto"/>
          <w:szCs w:val="22"/>
        </w:rPr>
        <w:t>’</w:t>
      </w:r>
      <w:r w:rsidRPr="001D3220">
        <w:rPr>
          <w:rFonts w:ascii="Roboto" w:eastAsia="Roboto" w:hAnsi="Roboto" w:cs="Roboto"/>
          <w:szCs w:val="22"/>
        </w:rPr>
        <w:t xml:space="preserve">unité de soins intensifs, un patient meurt, un patient </w:t>
      </w:r>
      <w:r>
        <w:rPr>
          <w:rFonts w:ascii="Roboto" w:eastAsia="Roboto" w:hAnsi="Roboto" w:cs="Roboto"/>
          <w:szCs w:val="22"/>
        </w:rPr>
        <w:t>cesse</w:t>
      </w:r>
      <w:r w:rsidRPr="001D3220">
        <w:rPr>
          <w:rFonts w:ascii="Roboto" w:eastAsia="Roboto" w:hAnsi="Roboto" w:cs="Roboto"/>
          <w:szCs w:val="22"/>
        </w:rPr>
        <w:t xml:space="preserve"> de prendre le médicament à cause des nausées </w:t>
      </w:r>
      <w:r>
        <w:rPr>
          <w:rFonts w:ascii="Roboto" w:eastAsia="Roboto" w:hAnsi="Roboto" w:cs="Roboto"/>
          <w:szCs w:val="22"/>
        </w:rPr>
        <w:t xml:space="preserve">qu’il </w:t>
      </w:r>
      <w:r w:rsidRPr="001D3220">
        <w:rPr>
          <w:rFonts w:ascii="Roboto" w:eastAsia="Roboto" w:hAnsi="Roboto" w:cs="Roboto"/>
          <w:szCs w:val="22"/>
        </w:rPr>
        <w:t>provoqu</w:t>
      </w:r>
      <w:r>
        <w:rPr>
          <w:rFonts w:ascii="Roboto" w:eastAsia="Roboto" w:hAnsi="Roboto" w:cs="Roboto"/>
          <w:szCs w:val="22"/>
        </w:rPr>
        <w:t>e</w:t>
      </w:r>
      <w:r w:rsidRPr="001D3220">
        <w:rPr>
          <w:rFonts w:ascii="Roboto" w:eastAsia="Roboto" w:hAnsi="Roboto" w:cs="Roboto"/>
          <w:szCs w:val="22"/>
        </w:rPr>
        <w:t xml:space="preserve">, et un autre quitte le centre hospitalier. Aucun patient du groupe </w:t>
      </w:r>
      <w:r>
        <w:rPr>
          <w:rFonts w:ascii="Roboto" w:eastAsia="Roboto" w:hAnsi="Roboto" w:cs="Roboto"/>
          <w:szCs w:val="22"/>
        </w:rPr>
        <w:t>témoin</w:t>
      </w:r>
      <w:r w:rsidRPr="001D3220">
        <w:rPr>
          <w:rFonts w:ascii="Roboto" w:eastAsia="Roboto" w:hAnsi="Roboto" w:cs="Roboto"/>
          <w:szCs w:val="22"/>
        </w:rPr>
        <w:t xml:space="preserve"> n</w:t>
      </w:r>
      <w:r>
        <w:rPr>
          <w:rFonts w:ascii="Roboto" w:eastAsia="Roboto" w:hAnsi="Roboto" w:cs="Roboto"/>
          <w:szCs w:val="22"/>
        </w:rPr>
        <w:t>’</w:t>
      </w:r>
      <w:r w:rsidRPr="001D3220">
        <w:rPr>
          <w:rFonts w:ascii="Roboto" w:eastAsia="Roboto" w:hAnsi="Roboto" w:cs="Roboto"/>
          <w:szCs w:val="22"/>
        </w:rPr>
        <w:t xml:space="preserve">a </w:t>
      </w:r>
      <w:r>
        <w:rPr>
          <w:rFonts w:ascii="Roboto" w:eastAsia="Roboto" w:hAnsi="Roboto" w:cs="Roboto"/>
          <w:szCs w:val="22"/>
        </w:rPr>
        <w:t>cessé de participer à</w:t>
      </w:r>
      <w:r w:rsidRPr="001D3220">
        <w:rPr>
          <w:rFonts w:ascii="Roboto" w:eastAsia="Roboto" w:hAnsi="Roboto" w:cs="Roboto"/>
          <w:szCs w:val="22"/>
        </w:rPr>
        <w:t xml:space="preserve"> l</w:t>
      </w:r>
      <w:r>
        <w:rPr>
          <w:rFonts w:ascii="Roboto" w:eastAsia="Roboto" w:hAnsi="Roboto" w:cs="Roboto"/>
          <w:szCs w:val="22"/>
        </w:rPr>
        <w:t>’expérience</w:t>
      </w:r>
      <w:r w:rsidRPr="001D3220">
        <w:rPr>
          <w:rFonts w:ascii="Roboto" w:eastAsia="Roboto" w:hAnsi="Roboto" w:cs="Roboto"/>
          <w:szCs w:val="22"/>
        </w:rPr>
        <w:t xml:space="preserve">. </w:t>
      </w:r>
    </w:p>
    <w:p w14:paraId="5EB98701" w14:textId="22FD93B2" w:rsidR="00453E23" w:rsidRDefault="00453E23" w:rsidP="00453E23">
      <w:pPr>
        <w:jc w:val="both"/>
        <w:rPr>
          <w:rFonts w:ascii="Roboto" w:eastAsia="Roboto" w:hAnsi="Roboto" w:cs="Roboto"/>
          <w:szCs w:val="22"/>
        </w:rPr>
      </w:pPr>
    </w:p>
    <w:p w14:paraId="7517D7D9" w14:textId="2EC084E9" w:rsidR="00453E23" w:rsidRDefault="00453E23" w:rsidP="00453E23">
      <w:pPr>
        <w:jc w:val="both"/>
        <w:rPr>
          <w:rFonts w:ascii="Roboto" w:eastAsia="Roboto" w:hAnsi="Roboto" w:cs="Roboto"/>
          <w:szCs w:val="22"/>
        </w:rPr>
      </w:pPr>
    </w:p>
    <w:p w14:paraId="2AB7B9D5" w14:textId="77777777" w:rsidR="00453E23" w:rsidRPr="001D3220" w:rsidRDefault="00453E23" w:rsidP="00453E23">
      <w:pPr>
        <w:spacing w:after="480"/>
        <w:jc w:val="both"/>
        <w:rPr>
          <w:rFonts w:ascii="Roboto" w:eastAsia="Roboto" w:hAnsi="Roboto" w:cs="Roboto"/>
          <w:szCs w:val="22"/>
        </w:rPr>
      </w:pPr>
    </w:p>
    <w:p w14:paraId="6A47ACC9" w14:textId="77777777" w:rsidR="00DD692F" w:rsidRDefault="00DD692F" w:rsidP="00DD692F">
      <w:pPr>
        <w:pStyle w:val="Matire-Pagessuivantes"/>
      </w:pPr>
      <w:r>
        <w:lastRenderedPageBreak/>
        <w:t>Science et technologie</w:t>
      </w:r>
    </w:p>
    <w:p w14:paraId="5ABC80EC" w14:textId="1812683D" w:rsidR="00DD692F" w:rsidRPr="00BF31BF" w:rsidRDefault="00DD692F" w:rsidP="00DD692F">
      <w:pPr>
        <w:pStyle w:val="Titredelactivit"/>
        <w:tabs>
          <w:tab w:val="left" w:pos="7170"/>
        </w:tabs>
      </w:pPr>
      <w:bookmarkStart w:id="27" w:name="_Toc39477246"/>
      <w:r>
        <w:t>Annexe – Des failles dans la démarche (suite)</w:t>
      </w:r>
      <w:bookmarkEnd w:id="27"/>
    </w:p>
    <w:p w14:paraId="0E7D1206" w14:textId="77777777" w:rsidR="00453E23" w:rsidRPr="001D3220" w:rsidRDefault="00453E23" w:rsidP="00453E23">
      <w:pPr>
        <w:jc w:val="both"/>
        <w:rPr>
          <w:rFonts w:ascii="Roboto" w:eastAsia="Roboto" w:hAnsi="Roboto" w:cs="Roboto"/>
          <w:szCs w:val="22"/>
        </w:rPr>
      </w:pPr>
      <w:r w:rsidRPr="001D3220">
        <w:rPr>
          <w:rFonts w:ascii="Roboto" w:eastAsia="Roboto" w:hAnsi="Roboto" w:cs="Roboto"/>
          <w:szCs w:val="22"/>
        </w:rPr>
        <w:t>Au bout de six jours, sa collecte de données</w:t>
      </w:r>
      <w:r>
        <w:rPr>
          <w:rFonts w:ascii="Roboto" w:eastAsia="Roboto" w:hAnsi="Roboto" w:cs="Roboto"/>
          <w:szCs w:val="22"/>
        </w:rPr>
        <w:t xml:space="preserve"> terminée</w:t>
      </w:r>
      <w:r w:rsidRPr="001D3220">
        <w:rPr>
          <w:rFonts w:ascii="Roboto" w:eastAsia="Roboto" w:hAnsi="Roboto" w:cs="Roboto"/>
          <w:szCs w:val="22"/>
        </w:rPr>
        <w:t>, le docteur Travers présente ses résultats</w:t>
      </w:r>
      <w:r>
        <w:rPr>
          <w:rFonts w:ascii="Roboto" w:eastAsia="Roboto" w:hAnsi="Roboto" w:cs="Roboto"/>
          <w:szCs w:val="22"/>
        </w:rPr>
        <w:t>,</w:t>
      </w:r>
      <w:r w:rsidRPr="001D3220">
        <w:rPr>
          <w:rFonts w:ascii="Roboto" w:eastAsia="Roboto" w:hAnsi="Roboto" w:cs="Roboto"/>
          <w:szCs w:val="22"/>
        </w:rPr>
        <w:t xml:space="preserve"> </w:t>
      </w:r>
      <w:r>
        <w:rPr>
          <w:rFonts w:ascii="Roboto" w:eastAsia="Roboto" w:hAnsi="Roboto" w:cs="Roboto"/>
          <w:szCs w:val="22"/>
        </w:rPr>
        <w:t xml:space="preserve">qu’il dit </w:t>
      </w:r>
      <w:r w:rsidRPr="001D3220">
        <w:rPr>
          <w:rFonts w:ascii="Roboto" w:eastAsia="Roboto" w:hAnsi="Roboto" w:cs="Roboto"/>
          <w:szCs w:val="22"/>
        </w:rPr>
        <w:t xml:space="preserve">fort prometteurs. Voici les données obtenues au jour </w:t>
      </w:r>
      <w:r>
        <w:rPr>
          <w:rFonts w:ascii="Roboto" w:eastAsia="Roboto" w:hAnsi="Roboto" w:cs="Roboto"/>
          <w:szCs w:val="22"/>
        </w:rPr>
        <w:t>6</w:t>
      </w:r>
      <w:r w:rsidRPr="001D3220">
        <w:rPr>
          <w:rFonts w:ascii="Roboto" w:eastAsia="Roboto" w:hAnsi="Roboto" w:cs="Roboto"/>
          <w:szCs w:val="22"/>
        </w:rPr>
        <w:t xml:space="preserve"> :</w:t>
      </w:r>
    </w:p>
    <w:p w14:paraId="6F292FCB" w14:textId="77777777" w:rsidR="00453E23" w:rsidRPr="001D3220" w:rsidRDefault="00453E23" w:rsidP="00453E23">
      <w:pPr>
        <w:jc w:val="both"/>
        <w:rPr>
          <w:rFonts w:ascii="Roboto" w:eastAsia="Roboto" w:hAnsi="Roboto" w:cs="Roboto"/>
          <w:szCs w:val="22"/>
        </w:rPr>
      </w:pPr>
    </w:p>
    <w:tbl>
      <w:tblPr>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825"/>
        <w:gridCol w:w="825"/>
        <w:gridCol w:w="825"/>
        <w:gridCol w:w="840"/>
        <w:gridCol w:w="810"/>
        <w:gridCol w:w="825"/>
        <w:gridCol w:w="825"/>
        <w:gridCol w:w="840"/>
        <w:gridCol w:w="810"/>
        <w:gridCol w:w="825"/>
        <w:gridCol w:w="825"/>
      </w:tblGrid>
      <w:tr w:rsidR="00453E23" w:rsidRPr="005731A2" w14:paraId="0F343A28" w14:textId="77777777" w:rsidTr="00287168">
        <w:trPr>
          <w:trHeight w:val="615"/>
        </w:trPr>
        <w:tc>
          <w:tcPr>
            <w:tcW w:w="825" w:type="dxa"/>
            <w:tcBorders>
              <w:bottom w:val="single" w:sz="18" w:space="0" w:color="000000"/>
            </w:tcBorders>
            <w:shd w:val="clear" w:color="auto" w:fill="auto"/>
            <w:tcMar>
              <w:top w:w="100" w:type="dxa"/>
              <w:left w:w="100" w:type="dxa"/>
              <w:bottom w:w="100" w:type="dxa"/>
              <w:right w:w="100" w:type="dxa"/>
            </w:tcMar>
          </w:tcPr>
          <w:p w14:paraId="1A1B60C1" w14:textId="77777777" w:rsidR="00453E23" w:rsidRPr="00D85588" w:rsidRDefault="00453E23" w:rsidP="00287168">
            <w:pPr>
              <w:widowControl w:val="0"/>
              <w:pBdr>
                <w:top w:val="nil"/>
                <w:left w:val="nil"/>
                <w:bottom w:val="nil"/>
                <w:right w:val="nil"/>
                <w:between w:val="nil"/>
              </w:pBdr>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Patient</w:t>
            </w:r>
          </w:p>
        </w:tc>
        <w:tc>
          <w:tcPr>
            <w:tcW w:w="825" w:type="dxa"/>
            <w:tcBorders>
              <w:bottom w:val="single" w:sz="18" w:space="0" w:color="000000"/>
              <w:right w:val="single" w:sz="18" w:space="0" w:color="000000"/>
            </w:tcBorders>
            <w:shd w:val="clear" w:color="auto" w:fill="auto"/>
            <w:tcMar>
              <w:top w:w="100" w:type="dxa"/>
              <w:left w:w="100" w:type="dxa"/>
              <w:bottom w:w="100" w:type="dxa"/>
              <w:right w:w="100" w:type="dxa"/>
            </w:tcMar>
          </w:tcPr>
          <w:p w14:paraId="275B9612" w14:textId="77777777" w:rsidR="00453E23" w:rsidRPr="00D85588" w:rsidRDefault="00453E23" w:rsidP="00287168">
            <w:pPr>
              <w:widowControl w:val="0"/>
              <w:pBdr>
                <w:top w:val="nil"/>
                <w:left w:val="nil"/>
                <w:bottom w:val="nil"/>
                <w:right w:val="nil"/>
                <w:between w:val="nil"/>
              </w:pBdr>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Test</w:t>
            </w:r>
            <w:r w:rsidRPr="00D85588">
              <w:rPr>
                <w:rFonts w:ascii="Century Gothic" w:eastAsia="Century Gothic" w:hAnsi="Century Gothic" w:cs="Century Gothic"/>
                <w:sz w:val="18"/>
                <w:szCs w:val="18"/>
              </w:rPr>
              <w:br/>
              <w:t>jour 6</w:t>
            </w:r>
          </w:p>
        </w:tc>
        <w:tc>
          <w:tcPr>
            <w:tcW w:w="825" w:type="dxa"/>
            <w:tcBorders>
              <w:left w:val="single" w:sz="18" w:space="0" w:color="000000"/>
              <w:bottom w:val="single" w:sz="18" w:space="0" w:color="000000"/>
            </w:tcBorders>
            <w:shd w:val="clear" w:color="auto" w:fill="auto"/>
            <w:tcMar>
              <w:top w:w="100" w:type="dxa"/>
              <w:left w:w="100" w:type="dxa"/>
              <w:bottom w:w="100" w:type="dxa"/>
              <w:right w:w="100" w:type="dxa"/>
            </w:tcMar>
          </w:tcPr>
          <w:p w14:paraId="7F98EEBA" w14:textId="77777777" w:rsidR="00453E23" w:rsidRPr="00D85588" w:rsidRDefault="00453E23" w:rsidP="00287168">
            <w:pPr>
              <w:widowControl w:val="0"/>
              <w:pBdr>
                <w:top w:val="nil"/>
                <w:left w:val="nil"/>
                <w:bottom w:val="nil"/>
                <w:right w:val="nil"/>
                <w:between w:val="nil"/>
              </w:pBdr>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Patient</w:t>
            </w:r>
          </w:p>
        </w:tc>
        <w:tc>
          <w:tcPr>
            <w:tcW w:w="825" w:type="dxa"/>
            <w:tcBorders>
              <w:bottom w:val="single" w:sz="18" w:space="0" w:color="000000"/>
              <w:right w:val="single" w:sz="18" w:space="0" w:color="000000"/>
            </w:tcBorders>
            <w:shd w:val="clear" w:color="auto" w:fill="auto"/>
            <w:tcMar>
              <w:top w:w="100" w:type="dxa"/>
              <w:left w:w="100" w:type="dxa"/>
              <w:bottom w:w="100" w:type="dxa"/>
              <w:right w:w="100" w:type="dxa"/>
            </w:tcMar>
          </w:tcPr>
          <w:p w14:paraId="290B4CA2"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Test</w:t>
            </w:r>
            <w:r w:rsidRPr="00D85588">
              <w:rPr>
                <w:rFonts w:ascii="Century Gothic" w:eastAsia="Century Gothic" w:hAnsi="Century Gothic" w:cs="Century Gothic"/>
                <w:sz w:val="18"/>
                <w:szCs w:val="18"/>
              </w:rPr>
              <w:br/>
              <w:t>jour 6</w:t>
            </w:r>
          </w:p>
        </w:tc>
        <w:tc>
          <w:tcPr>
            <w:tcW w:w="840" w:type="dxa"/>
            <w:tcBorders>
              <w:left w:val="single" w:sz="18" w:space="0" w:color="000000"/>
              <w:bottom w:val="single" w:sz="18" w:space="0" w:color="000000"/>
            </w:tcBorders>
            <w:shd w:val="clear" w:color="auto" w:fill="auto"/>
            <w:tcMar>
              <w:top w:w="100" w:type="dxa"/>
              <w:left w:w="100" w:type="dxa"/>
              <w:bottom w:w="100" w:type="dxa"/>
              <w:right w:w="100" w:type="dxa"/>
            </w:tcMar>
          </w:tcPr>
          <w:p w14:paraId="3187AE75" w14:textId="77777777" w:rsidR="00453E23" w:rsidRPr="00D85588" w:rsidRDefault="00453E23" w:rsidP="00287168">
            <w:pPr>
              <w:widowControl w:val="0"/>
              <w:pBdr>
                <w:top w:val="nil"/>
                <w:left w:val="nil"/>
                <w:bottom w:val="nil"/>
                <w:right w:val="nil"/>
                <w:between w:val="nil"/>
              </w:pBdr>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Patient</w:t>
            </w:r>
          </w:p>
        </w:tc>
        <w:tc>
          <w:tcPr>
            <w:tcW w:w="810" w:type="dxa"/>
            <w:tcBorders>
              <w:bottom w:val="single" w:sz="18" w:space="0" w:color="000000"/>
              <w:right w:val="single" w:sz="18" w:space="0" w:color="000000"/>
            </w:tcBorders>
            <w:shd w:val="clear" w:color="auto" w:fill="auto"/>
            <w:tcMar>
              <w:top w:w="100" w:type="dxa"/>
              <w:left w:w="100" w:type="dxa"/>
              <w:bottom w:w="100" w:type="dxa"/>
              <w:right w:w="100" w:type="dxa"/>
            </w:tcMar>
          </w:tcPr>
          <w:p w14:paraId="3D3C7C8C"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Test jour 6</w:t>
            </w:r>
          </w:p>
        </w:tc>
        <w:tc>
          <w:tcPr>
            <w:tcW w:w="825" w:type="dxa"/>
            <w:tcBorders>
              <w:left w:val="single" w:sz="18" w:space="0" w:color="000000"/>
              <w:bottom w:val="single" w:sz="18" w:space="0" w:color="000000"/>
            </w:tcBorders>
            <w:shd w:val="clear" w:color="auto" w:fill="auto"/>
            <w:tcMar>
              <w:top w:w="100" w:type="dxa"/>
              <w:left w:w="100" w:type="dxa"/>
              <w:bottom w:w="100" w:type="dxa"/>
              <w:right w:w="100" w:type="dxa"/>
            </w:tcMar>
          </w:tcPr>
          <w:p w14:paraId="5482C99F"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Patient</w:t>
            </w:r>
          </w:p>
        </w:tc>
        <w:tc>
          <w:tcPr>
            <w:tcW w:w="825" w:type="dxa"/>
            <w:tcBorders>
              <w:bottom w:val="single" w:sz="18" w:space="0" w:color="000000"/>
              <w:right w:val="single" w:sz="18" w:space="0" w:color="000000"/>
            </w:tcBorders>
            <w:shd w:val="clear" w:color="auto" w:fill="auto"/>
            <w:tcMar>
              <w:top w:w="100" w:type="dxa"/>
              <w:left w:w="100" w:type="dxa"/>
              <w:bottom w:w="100" w:type="dxa"/>
              <w:right w:w="100" w:type="dxa"/>
            </w:tcMar>
          </w:tcPr>
          <w:p w14:paraId="387DAC88"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Test jour 6</w:t>
            </w:r>
          </w:p>
        </w:tc>
        <w:tc>
          <w:tcPr>
            <w:tcW w:w="840" w:type="dxa"/>
            <w:tcBorders>
              <w:left w:val="single" w:sz="18" w:space="0" w:color="000000"/>
              <w:bottom w:val="single" w:sz="18" w:space="0" w:color="000000"/>
            </w:tcBorders>
            <w:shd w:val="clear" w:color="auto" w:fill="auto"/>
            <w:tcMar>
              <w:top w:w="100" w:type="dxa"/>
              <w:left w:w="100" w:type="dxa"/>
              <w:bottom w:w="100" w:type="dxa"/>
              <w:right w:w="100" w:type="dxa"/>
            </w:tcMar>
          </w:tcPr>
          <w:p w14:paraId="4850BA18"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Patient</w:t>
            </w:r>
          </w:p>
        </w:tc>
        <w:tc>
          <w:tcPr>
            <w:tcW w:w="810" w:type="dxa"/>
            <w:tcBorders>
              <w:bottom w:val="single" w:sz="18" w:space="0" w:color="000000"/>
              <w:right w:val="single" w:sz="18" w:space="0" w:color="000000"/>
            </w:tcBorders>
            <w:shd w:val="clear" w:color="auto" w:fill="auto"/>
            <w:tcMar>
              <w:top w:w="100" w:type="dxa"/>
              <w:left w:w="100" w:type="dxa"/>
              <w:bottom w:w="100" w:type="dxa"/>
              <w:right w:w="100" w:type="dxa"/>
            </w:tcMar>
          </w:tcPr>
          <w:p w14:paraId="5BFFF8A5"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Test jour 6</w:t>
            </w:r>
          </w:p>
        </w:tc>
        <w:tc>
          <w:tcPr>
            <w:tcW w:w="825" w:type="dxa"/>
            <w:tcBorders>
              <w:left w:val="single" w:sz="18" w:space="0" w:color="000000"/>
              <w:bottom w:val="single" w:sz="18" w:space="0" w:color="000000"/>
            </w:tcBorders>
            <w:shd w:val="clear" w:color="auto" w:fill="auto"/>
            <w:tcMar>
              <w:top w:w="100" w:type="dxa"/>
              <w:left w:w="100" w:type="dxa"/>
              <w:bottom w:w="100" w:type="dxa"/>
              <w:right w:w="100" w:type="dxa"/>
            </w:tcMar>
          </w:tcPr>
          <w:p w14:paraId="05F2A830"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Patient</w:t>
            </w:r>
          </w:p>
        </w:tc>
        <w:tc>
          <w:tcPr>
            <w:tcW w:w="825" w:type="dxa"/>
            <w:tcBorders>
              <w:bottom w:val="single" w:sz="18" w:space="0" w:color="000000"/>
            </w:tcBorders>
            <w:shd w:val="clear" w:color="auto" w:fill="auto"/>
            <w:tcMar>
              <w:top w:w="100" w:type="dxa"/>
              <w:left w:w="100" w:type="dxa"/>
              <w:bottom w:w="100" w:type="dxa"/>
              <w:right w:w="100" w:type="dxa"/>
            </w:tcMar>
          </w:tcPr>
          <w:p w14:paraId="492AEF89"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Test</w:t>
            </w:r>
            <w:r w:rsidRPr="00D85588">
              <w:rPr>
                <w:rFonts w:ascii="Century Gothic" w:eastAsia="Century Gothic" w:hAnsi="Century Gothic" w:cs="Century Gothic"/>
                <w:sz w:val="18"/>
                <w:szCs w:val="18"/>
              </w:rPr>
              <w:br/>
              <w:t>jour 6</w:t>
            </w:r>
          </w:p>
        </w:tc>
      </w:tr>
      <w:tr w:rsidR="00453E23" w:rsidRPr="001D3220" w14:paraId="71ED4943" w14:textId="77777777" w:rsidTr="00287168">
        <w:tc>
          <w:tcPr>
            <w:tcW w:w="825" w:type="dxa"/>
            <w:tcBorders>
              <w:top w:val="single" w:sz="18" w:space="0" w:color="000000"/>
              <w:right w:val="nil"/>
            </w:tcBorders>
            <w:shd w:val="clear" w:color="auto" w:fill="auto"/>
            <w:tcMar>
              <w:top w:w="100" w:type="dxa"/>
              <w:left w:w="100" w:type="dxa"/>
              <w:bottom w:w="100" w:type="dxa"/>
              <w:right w:w="100" w:type="dxa"/>
            </w:tcMar>
          </w:tcPr>
          <w:p w14:paraId="61A7CCC6"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1*</w:t>
            </w:r>
          </w:p>
        </w:tc>
        <w:tc>
          <w:tcPr>
            <w:tcW w:w="825" w:type="dxa"/>
            <w:tcBorders>
              <w:top w:val="single" w:sz="18" w:space="0" w:color="000000"/>
              <w:left w:val="nil"/>
              <w:right w:val="single" w:sz="18" w:space="0" w:color="000000"/>
            </w:tcBorders>
            <w:shd w:val="clear" w:color="auto" w:fill="auto"/>
            <w:tcMar>
              <w:top w:w="100" w:type="dxa"/>
              <w:left w:w="100" w:type="dxa"/>
              <w:bottom w:w="100" w:type="dxa"/>
              <w:right w:w="100" w:type="dxa"/>
            </w:tcMar>
          </w:tcPr>
          <w:p w14:paraId="7D67A344"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25" w:type="dxa"/>
            <w:tcBorders>
              <w:top w:val="single" w:sz="18" w:space="0" w:color="000000"/>
              <w:left w:val="single" w:sz="18" w:space="0" w:color="000000"/>
              <w:right w:val="nil"/>
            </w:tcBorders>
            <w:shd w:val="clear" w:color="auto" w:fill="auto"/>
            <w:tcMar>
              <w:top w:w="100" w:type="dxa"/>
              <w:left w:w="100" w:type="dxa"/>
              <w:bottom w:w="100" w:type="dxa"/>
              <w:right w:w="100" w:type="dxa"/>
            </w:tcMar>
          </w:tcPr>
          <w:p w14:paraId="0BEF51A8"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7*</w:t>
            </w:r>
          </w:p>
        </w:tc>
        <w:tc>
          <w:tcPr>
            <w:tcW w:w="825" w:type="dxa"/>
            <w:tcBorders>
              <w:top w:val="single" w:sz="18" w:space="0" w:color="000000"/>
              <w:left w:val="nil"/>
              <w:right w:val="single" w:sz="18" w:space="0" w:color="000000"/>
            </w:tcBorders>
            <w:shd w:val="clear" w:color="auto" w:fill="auto"/>
            <w:tcMar>
              <w:top w:w="100" w:type="dxa"/>
              <w:left w:w="100" w:type="dxa"/>
              <w:bottom w:w="100" w:type="dxa"/>
              <w:right w:w="100" w:type="dxa"/>
            </w:tcMar>
          </w:tcPr>
          <w:p w14:paraId="771C4782"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PT</w:t>
            </w:r>
          </w:p>
        </w:tc>
        <w:tc>
          <w:tcPr>
            <w:tcW w:w="840" w:type="dxa"/>
            <w:tcBorders>
              <w:top w:val="single" w:sz="18" w:space="0" w:color="000000"/>
              <w:left w:val="single" w:sz="18" w:space="0" w:color="000000"/>
              <w:right w:val="nil"/>
            </w:tcBorders>
            <w:shd w:val="clear" w:color="auto" w:fill="auto"/>
            <w:tcMar>
              <w:top w:w="100" w:type="dxa"/>
              <w:left w:w="100" w:type="dxa"/>
              <w:bottom w:w="100" w:type="dxa"/>
              <w:right w:w="100" w:type="dxa"/>
            </w:tcMar>
          </w:tcPr>
          <w:p w14:paraId="12F0503F"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13*</w:t>
            </w:r>
          </w:p>
        </w:tc>
        <w:tc>
          <w:tcPr>
            <w:tcW w:w="810" w:type="dxa"/>
            <w:tcBorders>
              <w:top w:val="single" w:sz="18" w:space="0" w:color="000000"/>
              <w:left w:val="nil"/>
              <w:right w:val="single" w:sz="18" w:space="0" w:color="000000"/>
            </w:tcBorders>
            <w:shd w:val="clear" w:color="auto" w:fill="auto"/>
            <w:tcMar>
              <w:top w:w="100" w:type="dxa"/>
              <w:left w:w="100" w:type="dxa"/>
              <w:bottom w:w="100" w:type="dxa"/>
              <w:right w:w="100" w:type="dxa"/>
            </w:tcMar>
          </w:tcPr>
          <w:p w14:paraId="28434AD8"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POS</w:t>
            </w:r>
          </w:p>
        </w:tc>
        <w:tc>
          <w:tcPr>
            <w:tcW w:w="825" w:type="dxa"/>
            <w:tcBorders>
              <w:top w:val="single" w:sz="18" w:space="0" w:color="000000"/>
              <w:left w:val="single" w:sz="18" w:space="0" w:color="000000"/>
              <w:right w:val="nil"/>
            </w:tcBorders>
            <w:shd w:val="clear" w:color="auto" w:fill="auto"/>
            <w:tcMar>
              <w:top w:w="100" w:type="dxa"/>
              <w:left w:w="100" w:type="dxa"/>
              <w:bottom w:w="100" w:type="dxa"/>
              <w:right w:w="100" w:type="dxa"/>
            </w:tcMar>
          </w:tcPr>
          <w:p w14:paraId="389AFEA9"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19</w:t>
            </w:r>
          </w:p>
        </w:tc>
        <w:tc>
          <w:tcPr>
            <w:tcW w:w="825" w:type="dxa"/>
            <w:tcBorders>
              <w:top w:val="single" w:sz="18" w:space="0" w:color="000000"/>
              <w:left w:val="nil"/>
              <w:right w:val="single" w:sz="18" w:space="0" w:color="000000"/>
            </w:tcBorders>
            <w:shd w:val="clear" w:color="auto" w:fill="auto"/>
            <w:tcMar>
              <w:top w:w="100" w:type="dxa"/>
              <w:left w:w="100" w:type="dxa"/>
              <w:bottom w:w="100" w:type="dxa"/>
              <w:right w:w="100" w:type="dxa"/>
            </w:tcMar>
          </w:tcPr>
          <w:p w14:paraId="2D286A18"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40" w:type="dxa"/>
            <w:tcBorders>
              <w:top w:val="single" w:sz="18" w:space="0" w:color="000000"/>
              <w:left w:val="single" w:sz="18" w:space="0" w:color="000000"/>
              <w:right w:val="nil"/>
            </w:tcBorders>
            <w:shd w:val="clear" w:color="auto" w:fill="auto"/>
            <w:tcMar>
              <w:top w:w="100" w:type="dxa"/>
              <w:left w:w="100" w:type="dxa"/>
              <w:bottom w:w="100" w:type="dxa"/>
              <w:right w:w="100" w:type="dxa"/>
            </w:tcMar>
          </w:tcPr>
          <w:p w14:paraId="027AE640"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25</w:t>
            </w:r>
          </w:p>
        </w:tc>
        <w:tc>
          <w:tcPr>
            <w:tcW w:w="810" w:type="dxa"/>
            <w:tcBorders>
              <w:top w:val="single" w:sz="18" w:space="0" w:color="000000"/>
              <w:left w:val="nil"/>
              <w:right w:val="single" w:sz="18" w:space="0" w:color="000000"/>
            </w:tcBorders>
            <w:shd w:val="clear" w:color="auto" w:fill="auto"/>
            <w:tcMar>
              <w:top w:w="100" w:type="dxa"/>
              <w:left w:w="100" w:type="dxa"/>
              <w:bottom w:w="100" w:type="dxa"/>
              <w:right w:w="100" w:type="dxa"/>
            </w:tcMar>
          </w:tcPr>
          <w:p w14:paraId="3FDFDC53"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25" w:type="dxa"/>
            <w:tcBorders>
              <w:top w:val="single" w:sz="18" w:space="0" w:color="000000"/>
              <w:left w:val="single" w:sz="18" w:space="0" w:color="000000"/>
              <w:right w:val="nil"/>
            </w:tcBorders>
            <w:shd w:val="clear" w:color="auto" w:fill="auto"/>
            <w:tcMar>
              <w:top w:w="100" w:type="dxa"/>
              <w:left w:w="100" w:type="dxa"/>
              <w:bottom w:w="100" w:type="dxa"/>
              <w:right w:w="100" w:type="dxa"/>
            </w:tcMar>
          </w:tcPr>
          <w:p w14:paraId="0A14230A"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31</w:t>
            </w:r>
          </w:p>
        </w:tc>
        <w:tc>
          <w:tcPr>
            <w:tcW w:w="825" w:type="dxa"/>
            <w:tcBorders>
              <w:top w:val="single" w:sz="18" w:space="0" w:color="000000"/>
              <w:left w:val="nil"/>
            </w:tcBorders>
            <w:shd w:val="clear" w:color="auto" w:fill="auto"/>
            <w:tcMar>
              <w:top w:w="100" w:type="dxa"/>
              <w:left w:w="100" w:type="dxa"/>
              <w:bottom w:w="100" w:type="dxa"/>
              <w:right w:w="100" w:type="dxa"/>
            </w:tcMar>
          </w:tcPr>
          <w:p w14:paraId="4190FAAB"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r>
      <w:tr w:rsidR="00453E23" w:rsidRPr="001D3220" w14:paraId="7953D319" w14:textId="77777777" w:rsidTr="00287168">
        <w:tc>
          <w:tcPr>
            <w:tcW w:w="825" w:type="dxa"/>
            <w:tcBorders>
              <w:right w:val="nil"/>
            </w:tcBorders>
            <w:shd w:val="clear" w:color="auto" w:fill="auto"/>
            <w:tcMar>
              <w:top w:w="100" w:type="dxa"/>
              <w:left w:w="100" w:type="dxa"/>
              <w:bottom w:w="100" w:type="dxa"/>
              <w:right w:w="100" w:type="dxa"/>
            </w:tcMar>
          </w:tcPr>
          <w:p w14:paraId="372072B2"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2*</w:t>
            </w:r>
          </w:p>
        </w:tc>
        <w:tc>
          <w:tcPr>
            <w:tcW w:w="825" w:type="dxa"/>
            <w:tcBorders>
              <w:left w:val="nil"/>
              <w:right w:val="single" w:sz="18" w:space="0" w:color="000000"/>
            </w:tcBorders>
            <w:shd w:val="clear" w:color="auto" w:fill="auto"/>
            <w:tcMar>
              <w:top w:w="100" w:type="dxa"/>
              <w:left w:w="100" w:type="dxa"/>
              <w:bottom w:w="100" w:type="dxa"/>
              <w:right w:w="100" w:type="dxa"/>
            </w:tcMar>
          </w:tcPr>
          <w:p w14:paraId="72DCEB1B"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25" w:type="dxa"/>
            <w:tcBorders>
              <w:left w:val="single" w:sz="18" w:space="0" w:color="000000"/>
              <w:right w:val="nil"/>
            </w:tcBorders>
            <w:shd w:val="clear" w:color="auto" w:fill="auto"/>
            <w:tcMar>
              <w:top w:w="100" w:type="dxa"/>
              <w:left w:w="100" w:type="dxa"/>
              <w:bottom w:w="100" w:type="dxa"/>
              <w:right w:w="100" w:type="dxa"/>
            </w:tcMar>
          </w:tcPr>
          <w:p w14:paraId="20345FD9"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8*</w:t>
            </w:r>
          </w:p>
        </w:tc>
        <w:tc>
          <w:tcPr>
            <w:tcW w:w="825" w:type="dxa"/>
            <w:tcBorders>
              <w:left w:val="nil"/>
              <w:right w:val="single" w:sz="18" w:space="0" w:color="000000"/>
            </w:tcBorders>
            <w:shd w:val="clear" w:color="auto" w:fill="auto"/>
            <w:tcMar>
              <w:top w:w="100" w:type="dxa"/>
              <w:left w:w="100" w:type="dxa"/>
              <w:bottom w:w="100" w:type="dxa"/>
              <w:right w:w="100" w:type="dxa"/>
            </w:tcMar>
          </w:tcPr>
          <w:p w14:paraId="144DD72F"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POS</w:t>
            </w:r>
          </w:p>
        </w:tc>
        <w:tc>
          <w:tcPr>
            <w:tcW w:w="840" w:type="dxa"/>
            <w:tcBorders>
              <w:left w:val="single" w:sz="18" w:space="0" w:color="000000"/>
              <w:right w:val="nil"/>
            </w:tcBorders>
            <w:shd w:val="clear" w:color="auto" w:fill="auto"/>
            <w:tcMar>
              <w:top w:w="100" w:type="dxa"/>
              <w:left w:w="100" w:type="dxa"/>
              <w:bottom w:w="100" w:type="dxa"/>
              <w:right w:w="100" w:type="dxa"/>
            </w:tcMar>
          </w:tcPr>
          <w:p w14:paraId="0944E744"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14*</w:t>
            </w:r>
          </w:p>
        </w:tc>
        <w:tc>
          <w:tcPr>
            <w:tcW w:w="810" w:type="dxa"/>
            <w:tcBorders>
              <w:left w:val="nil"/>
              <w:right w:val="single" w:sz="18" w:space="0" w:color="000000"/>
            </w:tcBorders>
            <w:shd w:val="clear" w:color="auto" w:fill="auto"/>
            <w:tcMar>
              <w:top w:w="100" w:type="dxa"/>
              <w:left w:w="100" w:type="dxa"/>
              <w:bottom w:w="100" w:type="dxa"/>
              <w:right w:w="100" w:type="dxa"/>
            </w:tcMar>
          </w:tcPr>
          <w:p w14:paraId="3368D03B"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57092792"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20</w:t>
            </w:r>
          </w:p>
        </w:tc>
        <w:tc>
          <w:tcPr>
            <w:tcW w:w="825" w:type="dxa"/>
            <w:tcBorders>
              <w:left w:val="nil"/>
              <w:right w:val="single" w:sz="18" w:space="0" w:color="000000"/>
            </w:tcBorders>
            <w:shd w:val="clear" w:color="auto" w:fill="auto"/>
            <w:tcMar>
              <w:top w:w="100" w:type="dxa"/>
              <w:left w:w="100" w:type="dxa"/>
              <w:bottom w:w="100" w:type="dxa"/>
              <w:right w:w="100" w:type="dxa"/>
            </w:tcMar>
          </w:tcPr>
          <w:p w14:paraId="153FF87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40" w:type="dxa"/>
            <w:tcBorders>
              <w:left w:val="single" w:sz="18" w:space="0" w:color="000000"/>
              <w:right w:val="nil"/>
            </w:tcBorders>
            <w:shd w:val="clear" w:color="auto" w:fill="auto"/>
            <w:tcMar>
              <w:top w:w="100" w:type="dxa"/>
              <w:left w:w="100" w:type="dxa"/>
              <w:bottom w:w="100" w:type="dxa"/>
              <w:right w:w="100" w:type="dxa"/>
            </w:tcMar>
          </w:tcPr>
          <w:p w14:paraId="522B9A56"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26</w:t>
            </w:r>
          </w:p>
        </w:tc>
        <w:tc>
          <w:tcPr>
            <w:tcW w:w="810" w:type="dxa"/>
            <w:tcBorders>
              <w:left w:val="nil"/>
              <w:right w:val="single" w:sz="18" w:space="0" w:color="000000"/>
            </w:tcBorders>
            <w:shd w:val="clear" w:color="auto" w:fill="auto"/>
            <w:tcMar>
              <w:top w:w="100" w:type="dxa"/>
              <w:left w:w="100" w:type="dxa"/>
              <w:bottom w:w="100" w:type="dxa"/>
              <w:right w:w="100" w:type="dxa"/>
            </w:tcMar>
          </w:tcPr>
          <w:p w14:paraId="6DCCBC6A"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25" w:type="dxa"/>
            <w:tcBorders>
              <w:left w:val="single" w:sz="18" w:space="0" w:color="000000"/>
              <w:right w:val="nil"/>
            </w:tcBorders>
            <w:shd w:val="clear" w:color="auto" w:fill="auto"/>
            <w:tcMar>
              <w:top w:w="100" w:type="dxa"/>
              <w:left w:w="100" w:type="dxa"/>
              <w:bottom w:w="100" w:type="dxa"/>
              <w:right w:w="100" w:type="dxa"/>
            </w:tcMar>
          </w:tcPr>
          <w:p w14:paraId="6265334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32</w:t>
            </w:r>
          </w:p>
        </w:tc>
        <w:tc>
          <w:tcPr>
            <w:tcW w:w="825" w:type="dxa"/>
            <w:tcBorders>
              <w:left w:val="nil"/>
            </w:tcBorders>
            <w:shd w:val="clear" w:color="auto" w:fill="auto"/>
            <w:tcMar>
              <w:top w:w="100" w:type="dxa"/>
              <w:left w:w="100" w:type="dxa"/>
              <w:bottom w:w="100" w:type="dxa"/>
              <w:right w:w="100" w:type="dxa"/>
            </w:tcMar>
          </w:tcPr>
          <w:p w14:paraId="5F6D25E6"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r>
      <w:tr w:rsidR="00453E23" w:rsidRPr="001D3220" w14:paraId="400E15E4" w14:textId="77777777" w:rsidTr="00287168">
        <w:tc>
          <w:tcPr>
            <w:tcW w:w="825" w:type="dxa"/>
            <w:tcBorders>
              <w:right w:val="nil"/>
            </w:tcBorders>
            <w:shd w:val="clear" w:color="auto" w:fill="auto"/>
            <w:tcMar>
              <w:top w:w="100" w:type="dxa"/>
              <w:left w:w="100" w:type="dxa"/>
              <w:bottom w:w="100" w:type="dxa"/>
              <w:right w:w="100" w:type="dxa"/>
            </w:tcMar>
          </w:tcPr>
          <w:p w14:paraId="1FD67187"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3*</w:t>
            </w:r>
          </w:p>
        </w:tc>
        <w:tc>
          <w:tcPr>
            <w:tcW w:w="825" w:type="dxa"/>
            <w:tcBorders>
              <w:left w:val="nil"/>
              <w:right w:val="single" w:sz="18" w:space="0" w:color="000000"/>
            </w:tcBorders>
            <w:shd w:val="clear" w:color="auto" w:fill="auto"/>
            <w:tcMar>
              <w:top w:w="100" w:type="dxa"/>
              <w:left w:w="100" w:type="dxa"/>
              <w:bottom w:w="100" w:type="dxa"/>
              <w:right w:w="100" w:type="dxa"/>
            </w:tcMar>
          </w:tcPr>
          <w:p w14:paraId="00CDFCDF"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796AACA8"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9*</w:t>
            </w:r>
          </w:p>
        </w:tc>
        <w:tc>
          <w:tcPr>
            <w:tcW w:w="825" w:type="dxa"/>
            <w:tcBorders>
              <w:left w:val="nil"/>
              <w:right w:val="single" w:sz="18" w:space="0" w:color="000000"/>
            </w:tcBorders>
            <w:shd w:val="clear" w:color="auto" w:fill="auto"/>
            <w:tcMar>
              <w:top w:w="100" w:type="dxa"/>
              <w:left w:w="100" w:type="dxa"/>
              <w:bottom w:w="100" w:type="dxa"/>
              <w:right w:w="100" w:type="dxa"/>
            </w:tcMar>
          </w:tcPr>
          <w:p w14:paraId="0C6EAB56"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POS</w:t>
            </w:r>
          </w:p>
        </w:tc>
        <w:tc>
          <w:tcPr>
            <w:tcW w:w="840" w:type="dxa"/>
            <w:tcBorders>
              <w:left w:val="single" w:sz="18" w:space="0" w:color="000000"/>
              <w:right w:val="nil"/>
            </w:tcBorders>
            <w:shd w:val="clear" w:color="auto" w:fill="auto"/>
            <w:tcMar>
              <w:top w:w="100" w:type="dxa"/>
              <w:left w:w="100" w:type="dxa"/>
              <w:bottom w:w="100" w:type="dxa"/>
              <w:right w:w="100" w:type="dxa"/>
            </w:tcMar>
          </w:tcPr>
          <w:p w14:paraId="0CAFBC7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15*</w:t>
            </w:r>
          </w:p>
        </w:tc>
        <w:tc>
          <w:tcPr>
            <w:tcW w:w="810" w:type="dxa"/>
            <w:tcBorders>
              <w:left w:val="nil"/>
              <w:right w:val="single" w:sz="18" w:space="0" w:color="000000"/>
            </w:tcBorders>
            <w:shd w:val="clear" w:color="auto" w:fill="auto"/>
            <w:tcMar>
              <w:top w:w="100" w:type="dxa"/>
              <w:left w:w="100" w:type="dxa"/>
              <w:bottom w:w="100" w:type="dxa"/>
              <w:right w:w="100" w:type="dxa"/>
            </w:tcMar>
          </w:tcPr>
          <w:p w14:paraId="4CDDD9E0"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75FC4C80"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21</w:t>
            </w:r>
          </w:p>
        </w:tc>
        <w:tc>
          <w:tcPr>
            <w:tcW w:w="825" w:type="dxa"/>
            <w:tcBorders>
              <w:left w:val="nil"/>
              <w:right w:val="single" w:sz="18" w:space="0" w:color="000000"/>
            </w:tcBorders>
            <w:shd w:val="clear" w:color="auto" w:fill="auto"/>
            <w:tcMar>
              <w:top w:w="100" w:type="dxa"/>
              <w:left w:w="100" w:type="dxa"/>
              <w:bottom w:w="100" w:type="dxa"/>
              <w:right w:w="100" w:type="dxa"/>
            </w:tcMar>
          </w:tcPr>
          <w:p w14:paraId="6B0FBA71"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40" w:type="dxa"/>
            <w:tcBorders>
              <w:left w:val="single" w:sz="18" w:space="0" w:color="000000"/>
              <w:right w:val="nil"/>
            </w:tcBorders>
            <w:shd w:val="clear" w:color="auto" w:fill="auto"/>
            <w:tcMar>
              <w:top w:w="100" w:type="dxa"/>
              <w:left w:w="100" w:type="dxa"/>
              <w:bottom w:w="100" w:type="dxa"/>
              <w:right w:w="100" w:type="dxa"/>
            </w:tcMar>
          </w:tcPr>
          <w:p w14:paraId="55706946"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27</w:t>
            </w:r>
          </w:p>
        </w:tc>
        <w:tc>
          <w:tcPr>
            <w:tcW w:w="810" w:type="dxa"/>
            <w:tcBorders>
              <w:left w:val="nil"/>
              <w:right w:val="single" w:sz="18" w:space="0" w:color="000000"/>
            </w:tcBorders>
            <w:shd w:val="clear" w:color="auto" w:fill="auto"/>
            <w:tcMar>
              <w:top w:w="100" w:type="dxa"/>
              <w:left w:w="100" w:type="dxa"/>
              <w:bottom w:w="100" w:type="dxa"/>
              <w:right w:w="100" w:type="dxa"/>
            </w:tcMar>
          </w:tcPr>
          <w:p w14:paraId="548395BE"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571488C4"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33</w:t>
            </w:r>
          </w:p>
        </w:tc>
        <w:tc>
          <w:tcPr>
            <w:tcW w:w="825" w:type="dxa"/>
            <w:tcBorders>
              <w:left w:val="nil"/>
            </w:tcBorders>
            <w:shd w:val="clear" w:color="auto" w:fill="auto"/>
            <w:tcMar>
              <w:top w:w="100" w:type="dxa"/>
              <w:left w:w="100" w:type="dxa"/>
              <w:bottom w:w="100" w:type="dxa"/>
              <w:right w:w="100" w:type="dxa"/>
            </w:tcMar>
          </w:tcPr>
          <w:p w14:paraId="49CFB2E0"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PT</w:t>
            </w:r>
          </w:p>
        </w:tc>
      </w:tr>
      <w:tr w:rsidR="00453E23" w:rsidRPr="001D3220" w14:paraId="7EBE3519" w14:textId="77777777" w:rsidTr="00287168">
        <w:tc>
          <w:tcPr>
            <w:tcW w:w="825" w:type="dxa"/>
            <w:tcBorders>
              <w:right w:val="nil"/>
            </w:tcBorders>
            <w:shd w:val="clear" w:color="auto" w:fill="auto"/>
            <w:tcMar>
              <w:top w:w="100" w:type="dxa"/>
              <w:left w:w="100" w:type="dxa"/>
              <w:bottom w:w="100" w:type="dxa"/>
              <w:right w:w="100" w:type="dxa"/>
            </w:tcMar>
          </w:tcPr>
          <w:p w14:paraId="776A8F7C"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4*</w:t>
            </w:r>
          </w:p>
        </w:tc>
        <w:tc>
          <w:tcPr>
            <w:tcW w:w="825" w:type="dxa"/>
            <w:tcBorders>
              <w:left w:val="nil"/>
              <w:right w:val="single" w:sz="18" w:space="0" w:color="000000"/>
            </w:tcBorders>
            <w:shd w:val="clear" w:color="auto" w:fill="auto"/>
            <w:tcMar>
              <w:top w:w="100" w:type="dxa"/>
              <w:left w:w="100" w:type="dxa"/>
              <w:bottom w:w="100" w:type="dxa"/>
              <w:right w:w="100" w:type="dxa"/>
            </w:tcMar>
          </w:tcPr>
          <w:p w14:paraId="4E0F8913"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450A6FA6"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10*</w:t>
            </w:r>
          </w:p>
        </w:tc>
        <w:tc>
          <w:tcPr>
            <w:tcW w:w="825" w:type="dxa"/>
            <w:tcBorders>
              <w:left w:val="nil"/>
              <w:right w:val="single" w:sz="18" w:space="0" w:color="000000"/>
            </w:tcBorders>
            <w:shd w:val="clear" w:color="auto" w:fill="auto"/>
            <w:tcMar>
              <w:top w:w="100" w:type="dxa"/>
              <w:left w:w="100" w:type="dxa"/>
              <w:bottom w:w="100" w:type="dxa"/>
              <w:right w:w="100" w:type="dxa"/>
            </w:tcMar>
          </w:tcPr>
          <w:p w14:paraId="3C6A13AA"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POS</w:t>
            </w:r>
          </w:p>
        </w:tc>
        <w:tc>
          <w:tcPr>
            <w:tcW w:w="840" w:type="dxa"/>
            <w:tcBorders>
              <w:left w:val="single" w:sz="18" w:space="0" w:color="000000"/>
              <w:right w:val="nil"/>
            </w:tcBorders>
            <w:shd w:val="clear" w:color="auto" w:fill="auto"/>
            <w:tcMar>
              <w:top w:w="100" w:type="dxa"/>
              <w:left w:w="100" w:type="dxa"/>
              <w:bottom w:w="100" w:type="dxa"/>
              <w:right w:w="100" w:type="dxa"/>
            </w:tcMar>
          </w:tcPr>
          <w:p w14:paraId="4C812ADD"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16*</w:t>
            </w:r>
          </w:p>
        </w:tc>
        <w:tc>
          <w:tcPr>
            <w:tcW w:w="810" w:type="dxa"/>
            <w:tcBorders>
              <w:left w:val="nil"/>
              <w:right w:val="single" w:sz="18" w:space="0" w:color="000000"/>
            </w:tcBorders>
            <w:shd w:val="clear" w:color="auto" w:fill="auto"/>
            <w:tcMar>
              <w:top w:w="100" w:type="dxa"/>
              <w:left w:w="100" w:type="dxa"/>
              <w:bottom w:w="100" w:type="dxa"/>
              <w:right w:w="100" w:type="dxa"/>
            </w:tcMar>
          </w:tcPr>
          <w:p w14:paraId="12562C6A"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PT</w:t>
            </w:r>
          </w:p>
        </w:tc>
        <w:tc>
          <w:tcPr>
            <w:tcW w:w="825" w:type="dxa"/>
            <w:tcBorders>
              <w:left w:val="single" w:sz="18" w:space="0" w:color="000000"/>
              <w:right w:val="nil"/>
            </w:tcBorders>
            <w:shd w:val="clear" w:color="auto" w:fill="auto"/>
            <w:tcMar>
              <w:top w:w="100" w:type="dxa"/>
              <w:left w:w="100" w:type="dxa"/>
              <w:bottom w:w="100" w:type="dxa"/>
              <w:right w:w="100" w:type="dxa"/>
            </w:tcMar>
          </w:tcPr>
          <w:p w14:paraId="0EF2A6F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22</w:t>
            </w:r>
          </w:p>
        </w:tc>
        <w:tc>
          <w:tcPr>
            <w:tcW w:w="825" w:type="dxa"/>
            <w:tcBorders>
              <w:left w:val="nil"/>
              <w:right w:val="single" w:sz="18" w:space="0" w:color="000000"/>
            </w:tcBorders>
            <w:shd w:val="clear" w:color="auto" w:fill="auto"/>
            <w:tcMar>
              <w:top w:w="100" w:type="dxa"/>
              <w:left w:w="100" w:type="dxa"/>
              <w:bottom w:w="100" w:type="dxa"/>
              <w:right w:w="100" w:type="dxa"/>
            </w:tcMar>
          </w:tcPr>
          <w:p w14:paraId="0DFC1E03"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40" w:type="dxa"/>
            <w:tcBorders>
              <w:left w:val="single" w:sz="18" w:space="0" w:color="000000"/>
              <w:right w:val="nil"/>
            </w:tcBorders>
            <w:shd w:val="clear" w:color="auto" w:fill="auto"/>
            <w:tcMar>
              <w:top w:w="100" w:type="dxa"/>
              <w:left w:w="100" w:type="dxa"/>
              <w:bottom w:w="100" w:type="dxa"/>
              <w:right w:w="100" w:type="dxa"/>
            </w:tcMar>
          </w:tcPr>
          <w:p w14:paraId="1C18091F"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28</w:t>
            </w:r>
          </w:p>
        </w:tc>
        <w:tc>
          <w:tcPr>
            <w:tcW w:w="810" w:type="dxa"/>
            <w:tcBorders>
              <w:left w:val="nil"/>
              <w:right w:val="single" w:sz="18" w:space="0" w:color="000000"/>
            </w:tcBorders>
            <w:shd w:val="clear" w:color="auto" w:fill="auto"/>
            <w:tcMar>
              <w:top w:w="100" w:type="dxa"/>
              <w:left w:w="100" w:type="dxa"/>
              <w:bottom w:w="100" w:type="dxa"/>
              <w:right w:w="100" w:type="dxa"/>
            </w:tcMar>
          </w:tcPr>
          <w:p w14:paraId="6122AE4B"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0A8570C1"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34</w:t>
            </w:r>
          </w:p>
        </w:tc>
        <w:tc>
          <w:tcPr>
            <w:tcW w:w="825" w:type="dxa"/>
            <w:tcBorders>
              <w:left w:val="nil"/>
            </w:tcBorders>
            <w:shd w:val="clear" w:color="auto" w:fill="auto"/>
            <w:tcMar>
              <w:top w:w="100" w:type="dxa"/>
              <w:left w:w="100" w:type="dxa"/>
              <w:bottom w:w="100" w:type="dxa"/>
              <w:right w:w="100" w:type="dxa"/>
            </w:tcMar>
          </w:tcPr>
          <w:p w14:paraId="3C43591B" w14:textId="77777777" w:rsidR="00453E23" w:rsidRPr="001D3220" w:rsidRDefault="00453E23" w:rsidP="00287168">
            <w:pPr>
              <w:widowControl w:val="0"/>
              <w:jc w:val="center"/>
              <w:rPr>
                <w:rFonts w:ascii="Roboto" w:eastAsia="Roboto" w:hAnsi="Roboto" w:cs="Roboto"/>
                <w:i/>
                <w:szCs w:val="22"/>
              </w:rPr>
            </w:pPr>
            <w:r w:rsidRPr="001D3220">
              <w:rPr>
                <w:rFonts w:ascii="Roboto" w:eastAsia="Roboto" w:hAnsi="Roboto" w:cs="Roboto"/>
                <w:i/>
                <w:szCs w:val="22"/>
              </w:rPr>
              <w:t>NEG</w:t>
            </w:r>
          </w:p>
        </w:tc>
      </w:tr>
      <w:tr w:rsidR="00453E23" w:rsidRPr="001D3220" w14:paraId="7E7CFD38" w14:textId="77777777" w:rsidTr="00287168">
        <w:tc>
          <w:tcPr>
            <w:tcW w:w="825" w:type="dxa"/>
            <w:tcBorders>
              <w:right w:val="nil"/>
            </w:tcBorders>
            <w:shd w:val="clear" w:color="auto" w:fill="auto"/>
            <w:tcMar>
              <w:top w:w="100" w:type="dxa"/>
              <w:left w:w="100" w:type="dxa"/>
              <w:bottom w:w="100" w:type="dxa"/>
              <w:right w:w="100" w:type="dxa"/>
            </w:tcMar>
          </w:tcPr>
          <w:p w14:paraId="62080D8B"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5*</w:t>
            </w:r>
          </w:p>
        </w:tc>
        <w:tc>
          <w:tcPr>
            <w:tcW w:w="825" w:type="dxa"/>
            <w:tcBorders>
              <w:left w:val="nil"/>
              <w:right w:val="single" w:sz="18" w:space="0" w:color="000000"/>
            </w:tcBorders>
            <w:shd w:val="clear" w:color="auto" w:fill="auto"/>
            <w:tcMar>
              <w:top w:w="100" w:type="dxa"/>
              <w:left w:w="100" w:type="dxa"/>
              <w:bottom w:w="100" w:type="dxa"/>
              <w:right w:w="100" w:type="dxa"/>
            </w:tcMar>
          </w:tcPr>
          <w:p w14:paraId="69FC8B4C"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PT</w:t>
            </w:r>
          </w:p>
        </w:tc>
        <w:tc>
          <w:tcPr>
            <w:tcW w:w="825" w:type="dxa"/>
            <w:tcBorders>
              <w:left w:val="single" w:sz="18" w:space="0" w:color="000000"/>
              <w:right w:val="nil"/>
            </w:tcBorders>
            <w:shd w:val="clear" w:color="auto" w:fill="auto"/>
            <w:tcMar>
              <w:top w:w="100" w:type="dxa"/>
              <w:left w:w="100" w:type="dxa"/>
              <w:bottom w:w="100" w:type="dxa"/>
              <w:right w:w="100" w:type="dxa"/>
            </w:tcMar>
          </w:tcPr>
          <w:p w14:paraId="1878E1D7"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11*</w:t>
            </w:r>
          </w:p>
        </w:tc>
        <w:tc>
          <w:tcPr>
            <w:tcW w:w="825" w:type="dxa"/>
            <w:tcBorders>
              <w:left w:val="nil"/>
              <w:right w:val="single" w:sz="18" w:space="0" w:color="000000"/>
            </w:tcBorders>
            <w:shd w:val="clear" w:color="auto" w:fill="auto"/>
            <w:tcMar>
              <w:top w:w="100" w:type="dxa"/>
              <w:left w:w="100" w:type="dxa"/>
              <w:bottom w:w="100" w:type="dxa"/>
              <w:right w:w="100" w:type="dxa"/>
            </w:tcMar>
          </w:tcPr>
          <w:p w14:paraId="707CB8EA"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POS</w:t>
            </w:r>
          </w:p>
        </w:tc>
        <w:tc>
          <w:tcPr>
            <w:tcW w:w="840" w:type="dxa"/>
            <w:tcBorders>
              <w:left w:val="single" w:sz="18" w:space="0" w:color="000000"/>
              <w:right w:val="nil"/>
            </w:tcBorders>
            <w:shd w:val="clear" w:color="auto" w:fill="auto"/>
            <w:tcMar>
              <w:top w:w="100" w:type="dxa"/>
              <w:left w:w="100" w:type="dxa"/>
              <w:bottom w:w="100" w:type="dxa"/>
              <w:right w:w="100" w:type="dxa"/>
            </w:tcMar>
          </w:tcPr>
          <w:p w14:paraId="7BCED19B"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17</w:t>
            </w:r>
          </w:p>
        </w:tc>
        <w:tc>
          <w:tcPr>
            <w:tcW w:w="810" w:type="dxa"/>
            <w:tcBorders>
              <w:left w:val="nil"/>
              <w:right w:val="single" w:sz="18" w:space="0" w:color="000000"/>
            </w:tcBorders>
            <w:shd w:val="clear" w:color="auto" w:fill="auto"/>
            <w:tcMar>
              <w:top w:w="100" w:type="dxa"/>
              <w:left w:w="100" w:type="dxa"/>
              <w:bottom w:w="100" w:type="dxa"/>
              <w:right w:w="100" w:type="dxa"/>
            </w:tcMar>
          </w:tcPr>
          <w:p w14:paraId="484C170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25" w:type="dxa"/>
            <w:tcBorders>
              <w:left w:val="single" w:sz="18" w:space="0" w:color="000000"/>
              <w:right w:val="nil"/>
            </w:tcBorders>
            <w:shd w:val="clear" w:color="auto" w:fill="auto"/>
            <w:tcMar>
              <w:top w:w="100" w:type="dxa"/>
              <w:left w:w="100" w:type="dxa"/>
              <w:bottom w:w="100" w:type="dxa"/>
              <w:right w:w="100" w:type="dxa"/>
            </w:tcMar>
          </w:tcPr>
          <w:p w14:paraId="2A1C3ACA"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23</w:t>
            </w:r>
          </w:p>
        </w:tc>
        <w:tc>
          <w:tcPr>
            <w:tcW w:w="825" w:type="dxa"/>
            <w:tcBorders>
              <w:left w:val="nil"/>
              <w:right w:val="single" w:sz="18" w:space="0" w:color="000000"/>
            </w:tcBorders>
            <w:shd w:val="clear" w:color="auto" w:fill="auto"/>
            <w:tcMar>
              <w:top w:w="100" w:type="dxa"/>
              <w:left w:w="100" w:type="dxa"/>
              <w:bottom w:w="100" w:type="dxa"/>
              <w:right w:w="100" w:type="dxa"/>
            </w:tcMar>
          </w:tcPr>
          <w:p w14:paraId="180829A8"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40" w:type="dxa"/>
            <w:tcBorders>
              <w:left w:val="single" w:sz="18" w:space="0" w:color="000000"/>
              <w:right w:val="nil"/>
            </w:tcBorders>
            <w:shd w:val="clear" w:color="auto" w:fill="auto"/>
            <w:tcMar>
              <w:top w:w="100" w:type="dxa"/>
              <w:left w:w="100" w:type="dxa"/>
              <w:bottom w:w="100" w:type="dxa"/>
              <w:right w:w="100" w:type="dxa"/>
            </w:tcMar>
          </w:tcPr>
          <w:p w14:paraId="0C32D672"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29</w:t>
            </w:r>
          </w:p>
        </w:tc>
        <w:tc>
          <w:tcPr>
            <w:tcW w:w="810" w:type="dxa"/>
            <w:tcBorders>
              <w:left w:val="nil"/>
              <w:right w:val="single" w:sz="18" w:space="0" w:color="000000"/>
            </w:tcBorders>
            <w:shd w:val="clear" w:color="auto" w:fill="auto"/>
            <w:tcMar>
              <w:top w:w="100" w:type="dxa"/>
              <w:left w:w="100" w:type="dxa"/>
              <w:bottom w:w="100" w:type="dxa"/>
              <w:right w:w="100" w:type="dxa"/>
            </w:tcMar>
          </w:tcPr>
          <w:p w14:paraId="155980AC"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25AA153C"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35</w:t>
            </w:r>
          </w:p>
        </w:tc>
        <w:tc>
          <w:tcPr>
            <w:tcW w:w="825" w:type="dxa"/>
            <w:tcBorders>
              <w:left w:val="nil"/>
            </w:tcBorders>
            <w:shd w:val="clear" w:color="auto" w:fill="auto"/>
            <w:tcMar>
              <w:top w:w="100" w:type="dxa"/>
              <w:left w:w="100" w:type="dxa"/>
              <w:bottom w:w="100" w:type="dxa"/>
              <w:right w:w="100" w:type="dxa"/>
            </w:tcMar>
          </w:tcPr>
          <w:p w14:paraId="08FD74F8" w14:textId="77777777" w:rsidR="00453E23" w:rsidRPr="001D3220" w:rsidRDefault="00453E23" w:rsidP="00287168">
            <w:pPr>
              <w:widowControl w:val="0"/>
              <w:jc w:val="center"/>
              <w:rPr>
                <w:rFonts w:ascii="Roboto" w:eastAsia="Roboto" w:hAnsi="Roboto" w:cs="Roboto"/>
                <w:i/>
                <w:szCs w:val="22"/>
              </w:rPr>
            </w:pPr>
            <w:r w:rsidRPr="001D3220">
              <w:rPr>
                <w:rFonts w:ascii="Roboto" w:eastAsia="Roboto" w:hAnsi="Roboto" w:cs="Roboto"/>
                <w:i/>
                <w:szCs w:val="22"/>
              </w:rPr>
              <w:t>NEG</w:t>
            </w:r>
          </w:p>
        </w:tc>
      </w:tr>
      <w:tr w:rsidR="00453E23" w:rsidRPr="001D3220" w14:paraId="01BC911A" w14:textId="77777777" w:rsidTr="00287168">
        <w:tc>
          <w:tcPr>
            <w:tcW w:w="825" w:type="dxa"/>
            <w:tcBorders>
              <w:right w:val="nil"/>
            </w:tcBorders>
            <w:shd w:val="clear" w:color="auto" w:fill="auto"/>
            <w:tcMar>
              <w:top w:w="100" w:type="dxa"/>
              <w:left w:w="100" w:type="dxa"/>
              <w:bottom w:w="100" w:type="dxa"/>
              <w:right w:w="100" w:type="dxa"/>
            </w:tcMar>
          </w:tcPr>
          <w:p w14:paraId="1C0B5737"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6*</w:t>
            </w:r>
          </w:p>
        </w:tc>
        <w:tc>
          <w:tcPr>
            <w:tcW w:w="825" w:type="dxa"/>
            <w:tcBorders>
              <w:left w:val="nil"/>
              <w:right w:val="single" w:sz="18" w:space="0" w:color="000000"/>
            </w:tcBorders>
            <w:shd w:val="clear" w:color="auto" w:fill="auto"/>
            <w:tcMar>
              <w:top w:w="100" w:type="dxa"/>
              <w:left w:w="100" w:type="dxa"/>
              <w:bottom w:w="100" w:type="dxa"/>
              <w:right w:w="100" w:type="dxa"/>
            </w:tcMar>
          </w:tcPr>
          <w:p w14:paraId="7A1D94D8"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POS</w:t>
            </w:r>
          </w:p>
        </w:tc>
        <w:tc>
          <w:tcPr>
            <w:tcW w:w="825" w:type="dxa"/>
            <w:tcBorders>
              <w:left w:val="single" w:sz="18" w:space="0" w:color="000000"/>
              <w:right w:val="nil"/>
            </w:tcBorders>
            <w:shd w:val="clear" w:color="auto" w:fill="auto"/>
            <w:tcMar>
              <w:top w:w="100" w:type="dxa"/>
              <w:left w:w="100" w:type="dxa"/>
              <w:bottom w:w="100" w:type="dxa"/>
              <w:right w:w="100" w:type="dxa"/>
            </w:tcMar>
          </w:tcPr>
          <w:p w14:paraId="5BE427B1"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12*</w:t>
            </w:r>
          </w:p>
        </w:tc>
        <w:tc>
          <w:tcPr>
            <w:tcW w:w="825" w:type="dxa"/>
            <w:tcBorders>
              <w:left w:val="nil"/>
              <w:right w:val="single" w:sz="18" w:space="0" w:color="000000"/>
            </w:tcBorders>
            <w:shd w:val="clear" w:color="auto" w:fill="auto"/>
            <w:tcMar>
              <w:top w:w="100" w:type="dxa"/>
              <w:left w:w="100" w:type="dxa"/>
              <w:bottom w:w="100" w:type="dxa"/>
              <w:right w:w="100" w:type="dxa"/>
            </w:tcMar>
          </w:tcPr>
          <w:p w14:paraId="5AD389A4"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PT</w:t>
            </w:r>
          </w:p>
        </w:tc>
        <w:tc>
          <w:tcPr>
            <w:tcW w:w="840" w:type="dxa"/>
            <w:tcBorders>
              <w:left w:val="single" w:sz="18" w:space="0" w:color="000000"/>
              <w:right w:val="nil"/>
            </w:tcBorders>
            <w:shd w:val="clear" w:color="auto" w:fill="auto"/>
            <w:tcMar>
              <w:top w:w="100" w:type="dxa"/>
              <w:left w:w="100" w:type="dxa"/>
              <w:bottom w:w="100" w:type="dxa"/>
              <w:right w:w="100" w:type="dxa"/>
            </w:tcMar>
          </w:tcPr>
          <w:p w14:paraId="0054385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18</w:t>
            </w:r>
          </w:p>
        </w:tc>
        <w:tc>
          <w:tcPr>
            <w:tcW w:w="810" w:type="dxa"/>
            <w:tcBorders>
              <w:left w:val="nil"/>
              <w:right w:val="single" w:sz="18" w:space="0" w:color="000000"/>
            </w:tcBorders>
            <w:shd w:val="clear" w:color="auto" w:fill="auto"/>
            <w:tcMar>
              <w:top w:w="100" w:type="dxa"/>
              <w:left w:w="100" w:type="dxa"/>
              <w:bottom w:w="100" w:type="dxa"/>
              <w:right w:w="100" w:type="dxa"/>
            </w:tcMar>
          </w:tcPr>
          <w:p w14:paraId="3A021A54"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25" w:type="dxa"/>
            <w:tcBorders>
              <w:left w:val="single" w:sz="18" w:space="0" w:color="000000"/>
              <w:right w:val="nil"/>
            </w:tcBorders>
            <w:shd w:val="clear" w:color="auto" w:fill="auto"/>
            <w:tcMar>
              <w:top w:w="100" w:type="dxa"/>
              <w:left w:w="100" w:type="dxa"/>
              <w:bottom w:w="100" w:type="dxa"/>
              <w:right w:w="100" w:type="dxa"/>
            </w:tcMar>
          </w:tcPr>
          <w:p w14:paraId="7DB8CF3F"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24</w:t>
            </w:r>
          </w:p>
        </w:tc>
        <w:tc>
          <w:tcPr>
            <w:tcW w:w="825" w:type="dxa"/>
            <w:tcBorders>
              <w:left w:val="nil"/>
              <w:right w:val="single" w:sz="18" w:space="0" w:color="000000"/>
            </w:tcBorders>
            <w:shd w:val="clear" w:color="auto" w:fill="auto"/>
            <w:tcMar>
              <w:top w:w="100" w:type="dxa"/>
              <w:left w:w="100" w:type="dxa"/>
              <w:bottom w:w="100" w:type="dxa"/>
              <w:right w:w="100" w:type="dxa"/>
            </w:tcMar>
          </w:tcPr>
          <w:p w14:paraId="35F39E19"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40" w:type="dxa"/>
            <w:tcBorders>
              <w:left w:val="single" w:sz="18" w:space="0" w:color="000000"/>
              <w:right w:val="nil"/>
            </w:tcBorders>
            <w:shd w:val="clear" w:color="auto" w:fill="auto"/>
            <w:tcMar>
              <w:top w:w="100" w:type="dxa"/>
              <w:left w:w="100" w:type="dxa"/>
              <w:bottom w:w="100" w:type="dxa"/>
              <w:right w:w="100" w:type="dxa"/>
            </w:tcMar>
          </w:tcPr>
          <w:p w14:paraId="5E04E272"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30</w:t>
            </w:r>
          </w:p>
        </w:tc>
        <w:tc>
          <w:tcPr>
            <w:tcW w:w="810" w:type="dxa"/>
            <w:tcBorders>
              <w:left w:val="nil"/>
              <w:right w:val="single" w:sz="18" w:space="0" w:color="000000"/>
            </w:tcBorders>
            <w:shd w:val="clear" w:color="auto" w:fill="auto"/>
            <w:tcMar>
              <w:top w:w="100" w:type="dxa"/>
              <w:left w:w="100" w:type="dxa"/>
              <w:bottom w:w="100" w:type="dxa"/>
              <w:right w:w="100" w:type="dxa"/>
            </w:tcMar>
          </w:tcPr>
          <w:p w14:paraId="7C70268C"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7583C1B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36</w:t>
            </w:r>
          </w:p>
        </w:tc>
        <w:tc>
          <w:tcPr>
            <w:tcW w:w="825" w:type="dxa"/>
            <w:tcBorders>
              <w:left w:val="nil"/>
            </w:tcBorders>
            <w:shd w:val="clear" w:color="auto" w:fill="auto"/>
            <w:tcMar>
              <w:top w:w="100" w:type="dxa"/>
              <w:left w:w="100" w:type="dxa"/>
              <w:bottom w:w="100" w:type="dxa"/>
              <w:right w:w="100" w:type="dxa"/>
            </w:tcMar>
          </w:tcPr>
          <w:p w14:paraId="5AAB893B" w14:textId="77777777" w:rsidR="00453E23" w:rsidRPr="001D3220" w:rsidRDefault="00453E23" w:rsidP="00287168">
            <w:pPr>
              <w:widowControl w:val="0"/>
              <w:jc w:val="center"/>
              <w:rPr>
                <w:rFonts w:ascii="Roboto" w:eastAsia="Roboto" w:hAnsi="Roboto" w:cs="Roboto"/>
                <w:i/>
                <w:szCs w:val="22"/>
              </w:rPr>
            </w:pPr>
            <w:r w:rsidRPr="001D3220">
              <w:rPr>
                <w:rFonts w:ascii="Roboto" w:eastAsia="Roboto" w:hAnsi="Roboto" w:cs="Roboto"/>
                <w:i/>
                <w:szCs w:val="22"/>
              </w:rPr>
              <w:t>NEG</w:t>
            </w:r>
          </w:p>
        </w:tc>
      </w:tr>
    </w:tbl>
    <w:p w14:paraId="28D12CB2" w14:textId="77777777" w:rsidR="00453E23" w:rsidRDefault="00453E23" w:rsidP="00DD692F">
      <w:pPr>
        <w:pStyle w:val="Crdit"/>
      </w:pPr>
      <w:r w:rsidRPr="001D3220">
        <w:t xml:space="preserve">(*) indique que le patient fait partie du groupe </w:t>
      </w:r>
      <w:r>
        <w:t>témoin</w:t>
      </w:r>
      <w:r w:rsidRPr="001D3220">
        <w:t>.</w:t>
      </w:r>
    </w:p>
    <w:p w14:paraId="22E6AE3F" w14:textId="77777777" w:rsidR="00453E23" w:rsidRPr="001D3220" w:rsidRDefault="00453E23" w:rsidP="00DD692F">
      <w:pPr>
        <w:pStyle w:val="Crdit"/>
      </w:pPr>
      <w:r w:rsidRPr="001D3220">
        <w:t xml:space="preserve">POS : </w:t>
      </w:r>
      <w:proofErr w:type="gramStart"/>
      <w:r w:rsidRPr="001D3220">
        <w:t xml:space="preserve">positif; </w:t>
      </w:r>
      <w:r>
        <w:t xml:space="preserve">  </w:t>
      </w:r>
      <w:proofErr w:type="gramEnd"/>
      <w:r w:rsidRPr="001D3220">
        <w:t>NEG : négatif;  NS : non</w:t>
      </w:r>
      <w:r>
        <w:t xml:space="preserve"> </w:t>
      </w:r>
      <w:r w:rsidRPr="001D3220">
        <w:t xml:space="preserve">significatif; </w:t>
      </w:r>
      <w:r>
        <w:t xml:space="preserve"> </w:t>
      </w:r>
      <w:r w:rsidRPr="001D3220">
        <w:t xml:space="preserve">PT : </w:t>
      </w:r>
      <w:r>
        <w:t>non</w:t>
      </w:r>
      <w:r w:rsidRPr="001D3220">
        <w:t xml:space="preserve"> testé.</w:t>
      </w:r>
    </w:p>
    <w:p w14:paraId="453A5AA0" w14:textId="77777777" w:rsidR="00453E23" w:rsidRPr="001D3220" w:rsidRDefault="00453E23" w:rsidP="00453E23">
      <w:pPr>
        <w:jc w:val="both"/>
        <w:rPr>
          <w:rFonts w:ascii="Roboto" w:eastAsia="Roboto" w:hAnsi="Roboto" w:cs="Roboto"/>
          <w:szCs w:val="22"/>
        </w:rPr>
      </w:pPr>
    </w:p>
    <w:p w14:paraId="6AB393E6" w14:textId="77777777" w:rsidR="00453E23" w:rsidRPr="001D3220" w:rsidRDefault="00453E23" w:rsidP="00453E23">
      <w:pPr>
        <w:jc w:val="both"/>
        <w:rPr>
          <w:rFonts w:ascii="Roboto" w:eastAsia="Roboto" w:hAnsi="Roboto" w:cs="Roboto"/>
          <w:szCs w:val="22"/>
        </w:rPr>
      </w:pPr>
      <w:r>
        <w:rPr>
          <w:rFonts w:ascii="Roboto" w:eastAsia="Roboto" w:hAnsi="Roboto" w:cs="Roboto"/>
          <w:szCs w:val="22"/>
        </w:rPr>
        <w:t>Après avoir analysé les</w:t>
      </w:r>
      <w:r w:rsidRPr="001D3220">
        <w:rPr>
          <w:rFonts w:ascii="Roboto" w:eastAsia="Roboto" w:hAnsi="Roboto" w:cs="Roboto"/>
          <w:szCs w:val="22"/>
        </w:rPr>
        <w:t xml:space="preserve"> données, </w:t>
      </w:r>
      <w:r>
        <w:rPr>
          <w:rFonts w:ascii="Roboto" w:eastAsia="Roboto" w:hAnsi="Roboto" w:cs="Roboto"/>
          <w:szCs w:val="22"/>
        </w:rPr>
        <w:t>le docteur Travers</w:t>
      </w:r>
      <w:r w:rsidRPr="001D3220">
        <w:rPr>
          <w:rFonts w:ascii="Roboto" w:eastAsia="Roboto" w:hAnsi="Roboto" w:cs="Roboto"/>
          <w:szCs w:val="22"/>
        </w:rPr>
        <w:t xml:space="preserve"> </w:t>
      </w:r>
      <w:r>
        <w:rPr>
          <w:rFonts w:ascii="Roboto" w:eastAsia="Roboto" w:hAnsi="Roboto" w:cs="Roboto"/>
          <w:szCs w:val="22"/>
        </w:rPr>
        <w:t>soutient</w:t>
      </w:r>
      <w:r w:rsidRPr="001D3220">
        <w:rPr>
          <w:rFonts w:ascii="Roboto" w:eastAsia="Roboto" w:hAnsi="Roboto" w:cs="Roboto"/>
          <w:szCs w:val="22"/>
        </w:rPr>
        <w:t xml:space="preserve"> que le virus </w:t>
      </w:r>
      <w:r>
        <w:rPr>
          <w:rFonts w:ascii="Roboto" w:eastAsia="Roboto" w:hAnsi="Roboto" w:cs="Roboto"/>
          <w:szCs w:val="22"/>
        </w:rPr>
        <w:t>a</w:t>
      </w:r>
      <w:r w:rsidRPr="001D3220">
        <w:rPr>
          <w:rFonts w:ascii="Roboto" w:eastAsia="Roboto" w:hAnsi="Roboto" w:cs="Roboto"/>
          <w:szCs w:val="22"/>
        </w:rPr>
        <w:t xml:space="preserve"> disparu </w:t>
      </w:r>
      <w:r>
        <w:rPr>
          <w:rFonts w:ascii="Roboto" w:eastAsia="Roboto" w:hAnsi="Roboto" w:cs="Roboto"/>
          <w:szCs w:val="22"/>
        </w:rPr>
        <w:t>dans le cas de</w:t>
      </w:r>
      <w:r w:rsidRPr="001D3220">
        <w:rPr>
          <w:rFonts w:ascii="Roboto" w:eastAsia="Roboto" w:hAnsi="Roboto" w:cs="Roboto"/>
          <w:szCs w:val="22"/>
        </w:rPr>
        <w:t xml:space="preserve"> </w:t>
      </w:r>
      <w:r w:rsidRPr="00BB1828">
        <w:rPr>
          <w:rFonts w:ascii="Roboto" w:eastAsia="Roboto" w:hAnsi="Roboto" w:cs="Roboto"/>
          <w:color w:val="000000" w:themeColor="text1"/>
          <w:szCs w:val="22"/>
        </w:rPr>
        <w:t>14</w:t>
      </w:r>
      <w:r>
        <w:rPr>
          <w:rFonts w:ascii="Roboto" w:eastAsia="Roboto" w:hAnsi="Roboto" w:cs="Roboto"/>
          <w:color w:val="000000" w:themeColor="text1"/>
          <w:szCs w:val="22"/>
        </w:rPr>
        <w:t> </w:t>
      </w:r>
      <w:r w:rsidRPr="001D3220">
        <w:rPr>
          <w:rFonts w:ascii="Roboto" w:eastAsia="Roboto" w:hAnsi="Roboto" w:cs="Roboto"/>
          <w:szCs w:val="22"/>
        </w:rPr>
        <w:t>patients du groupe expérimental (soit 70</w:t>
      </w:r>
      <w:r>
        <w:rPr>
          <w:rFonts w:ascii="Roboto" w:eastAsia="Roboto" w:hAnsi="Roboto" w:cs="Roboto"/>
          <w:szCs w:val="22"/>
        </w:rPr>
        <w:t> </w:t>
      </w:r>
      <w:r w:rsidRPr="001D3220">
        <w:rPr>
          <w:rFonts w:ascii="Roboto" w:eastAsia="Roboto" w:hAnsi="Roboto" w:cs="Roboto"/>
          <w:szCs w:val="22"/>
        </w:rPr>
        <w:t xml:space="preserve">% des cas) après six jours de traitement. </w:t>
      </w:r>
      <w:r>
        <w:rPr>
          <w:rFonts w:ascii="Roboto" w:eastAsia="Roboto" w:hAnsi="Roboto" w:cs="Roboto"/>
          <w:szCs w:val="22"/>
        </w:rPr>
        <w:t>Il</w:t>
      </w:r>
      <w:r w:rsidRPr="001D3220">
        <w:rPr>
          <w:rFonts w:ascii="Roboto" w:eastAsia="Roboto" w:hAnsi="Roboto" w:cs="Roboto"/>
          <w:szCs w:val="22"/>
        </w:rPr>
        <w:t xml:space="preserve"> affirme que seul</w:t>
      </w:r>
      <w:r>
        <w:rPr>
          <w:rFonts w:ascii="Roboto" w:eastAsia="Roboto" w:hAnsi="Roboto" w:cs="Roboto"/>
          <w:szCs w:val="22"/>
        </w:rPr>
        <w:t>s</w:t>
      </w:r>
      <w:r w:rsidRPr="001D3220">
        <w:rPr>
          <w:rFonts w:ascii="Roboto" w:eastAsia="Roboto" w:hAnsi="Roboto" w:cs="Roboto"/>
          <w:szCs w:val="22"/>
        </w:rPr>
        <w:t xml:space="preserve"> deux patients du groupe </w:t>
      </w:r>
      <w:r>
        <w:rPr>
          <w:rFonts w:ascii="Roboto" w:eastAsia="Roboto" w:hAnsi="Roboto" w:cs="Roboto"/>
          <w:szCs w:val="22"/>
        </w:rPr>
        <w:t>témoin</w:t>
      </w:r>
      <w:r w:rsidRPr="001D3220">
        <w:rPr>
          <w:rFonts w:ascii="Roboto" w:eastAsia="Roboto" w:hAnsi="Roboto" w:cs="Roboto"/>
          <w:szCs w:val="22"/>
        </w:rPr>
        <w:t xml:space="preserve"> ont </w:t>
      </w:r>
      <w:r>
        <w:rPr>
          <w:rFonts w:ascii="Roboto" w:eastAsia="Roboto" w:hAnsi="Roboto" w:cs="Roboto"/>
          <w:szCs w:val="22"/>
        </w:rPr>
        <w:t xml:space="preserve">reçu un </w:t>
      </w:r>
      <w:r w:rsidRPr="001D3220">
        <w:rPr>
          <w:rFonts w:ascii="Roboto" w:eastAsia="Roboto" w:hAnsi="Roboto" w:cs="Roboto"/>
          <w:szCs w:val="22"/>
        </w:rPr>
        <w:t xml:space="preserve">test négatif au jour </w:t>
      </w:r>
      <w:r>
        <w:rPr>
          <w:rFonts w:ascii="Roboto" w:eastAsia="Roboto" w:hAnsi="Roboto" w:cs="Roboto"/>
          <w:szCs w:val="22"/>
        </w:rPr>
        <w:t>6</w:t>
      </w:r>
      <w:r w:rsidRPr="001D3220">
        <w:rPr>
          <w:rFonts w:ascii="Roboto" w:eastAsia="Roboto" w:hAnsi="Roboto" w:cs="Roboto"/>
          <w:szCs w:val="22"/>
        </w:rPr>
        <w:t xml:space="preserve">. </w:t>
      </w:r>
    </w:p>
    <w:p w14:paraId="063DCE5A" w14:textId="77777777" w:rsidR="00453E23" w:rsidRPr="001D3220" w:rsidRDefault="00453E23" w:rsidP="00453E23">
      <w:pPr>
        <w:jc w:val="both"/>
        <w:rPr>
          <w:rFonts w:ascii="Roboto" w:eastAsia="Roboto" w:hAnsi="Roboto" w:cs="Roboto"/>
          <w:szCs w:val="22"/>
        </w:rPr>
      </w:pPr>
    </w:p>
    <w:p w14:paraId="0C220679" w14:textId="77777777" w:rsidR="00453E23" w:rsidRPr="001D3220" w:rsidRDefault="00453E23" w:rsidP="00453E23">
      <w:pPr>
        <w:jc w:val="both"/>
        <w:rPr>
          <w:rFonts w:ascii="Roboto" w:eastAsia="Roboto" w:hAnsi="Roboto" w:cs="Roboto"/>
          <w:szCs w:val="22"/>
        </w:rPr>
      </w:pPr>
      <w:r>
        <w:rPr>
          <w:rFonts w:ascii="Roboto" w:eastAsia="Roboto" w:hAnsi="Roboto" w:cs="Roboto"/>
          <w:szCs w:val="22"/>
        </w:rPr>
        <w:t>L</w:t>
      </w:r>
      <w:r w:rsidRPr="001D3220">
        <w:rPr>
          <w:rFonts w:ascii="Roboto" w:eastAsia="Roboto" w:hAnsi="Roboto" w:cs="Roboto"/>
          <w:szCs w:val="22"/>
        </w:rPr>
        <w:t xml:space="preserve">e docteur Travers </w:t>
      </w:r>
      <w:r>
        <w:rPr>
          <w:rFonts w:ascii="Roboto" w:eastAsia="Roboto" w:hAnsi="Roboto" w:cs="Roboto"/>
          <w:szCs w:val="22"/>
        </w:rPr>
        <w:t>en conclut</w:t>
      </w:r>
      <w:r w:rsidRPr="001D3220">
        <w:rPr>
          <w:rFonts w:ascii="Roboto" w:eastAsia="Roboto" w:hAnsi="Roboto" w:cs="Roboto"/>
          <w:szCs w:val="22"/>
        </w:rPr>
        <w:t xml:space="preserve"> que son hypothèse est confirmée</w:t>
      </w:r>
      <w:r>
        <w:rPr>
          <w:rFonts w:ascii="Roboto" w:eastAsia="Roboto" w:hAnsi="Roboto" w:cs="Roboto"/>
          <w:szCs w:val="22"/>
        </w:rPr>
        <w:t> </w:t>
      </w:r>
      <w:r w:rsidRPr="001D3220">
        <w:rPr>
          <w:rFonts w:ascii="Roboto" w:eastAsia="Roboto" w:hAnsi="Roboto" w:cs="Roboto"/>
          <w:szCs w:val="22"/>
        </w:rPr>
        <w:t xml:space="preserve">: </w:t>
      </w:r>
      <w:r>
        <w:rPr>
          <w:rFonts w:ascii="Roboto" w:eastAsia="Roboto" w:hAnsi="Roboto" w:cs="Roboto"/>
          <w:szCs w:val="22"/>
        </w:rPr>
        <w:t>l’</w:t>
      </w:r>
      <w:proofErr w:type="spellStart"/>
      <w:r w:rsidRPr="001D3220">
        <w:rPr>
          <w:rFonts w:ascii="Roboto" w:eastAsia="Roboto" w:hAnsi="Roboto" w:cs="Roboto"/>
          <w:szCs w:val="22"/>
        </w:rPr>
        <w:t>hydroxychloroquine</w:t>
      </w:r>
      <w:proofErr w:type="spellEnd"/>
      <w:r w:rsidRPr="001D3220">
        <w:rPr>
          <w:rFonts w:ascii="Roboto" w:eastAsia="Roboto" w:hAnsi="Roboto" w:cs="Roboto"/>
          <w:szCs w:val="22"/>
        </w:rPr>
        <w:t xml:space="preserve"> </w:t>
      </w:r>
      <w:r>
        <w:rPr>
          <w:rFonts w:ascii="Roboto" w:eastAsia="Roboto" w:hAnsi="Roboto" w:cs="Roboto"/>
          <w:szCs w:val="22"/>
        </w:rPr>
        <w:t xml:space="preserve">est un médicament qui </w:t>
      </w:r>
      <w:r w:rsidRPr="001D3220">
        <w:rPr>
          <w:rFonts w:ascii="Roboto" w:eastAsia="Roboto" w:hAnsi="Roboto" w:cs="Roboto"/>
          <w:szCs w:val="22"/>
        </w:rPr>
        <w:t xml:space="preserve">peut guérir les </w:t>
      </w:r>
      <w:r>
        <w:rPr>
          <w:rFonts w:ascii="Roboto" w:eastAsia="Roboto" w:hAnsi="Roboto" w:cs="Roboto"/>
          <w:szCs w:val="22"/>
        </w:rPr>
        <w:t>personnes atteintes</w:t>
      </w:r>
      <w:r w:rsidRPr="001D3220">
        <w:rPr>
          <w:rFonts w:ascii="Roboto" w:eastAsia="Roboto" w:hAnsi="Roboto" w:cs="Roboto"/>
          <w:szCs w:val="22"/>
        </w:rPr>
        <w:t xml:space="preserve"> de la C</w:t>
      </w:r>
      <w:r>
        <w:rPr>
          <w:rFonts w:ascii="Roboto" w:eastAsia="Roboto" w:hAnsi="Roboto" w:cs="Roboto"/>
          <w:szCs w:val="22"/>
        </w:rPr>
        <w:t>OVID</w:t>
      </w:r>
      <w:r w:rsidRPr="001D3220">
        <w:rPr>
          <w:rFonts w:ascii="Roboto" w:eastAsia="Roboto" w:hAnsi="Roboto" w:cs="Roboto"/>
          <w:szCs w:val="22"/>
        </w:rPr>
        <w:t>-19 en diminuant la quantité de virus dans le</w:t>
      </w:r>
      <w:r>
        <w:rPr>
          <w:rFonts w:ascii="Roboto" w:eastAsia="Roboto" w:hAnsi="Roboto" w:cs="Roboto"/>
          <w:szCs w:val="22"/>
        </w:rPr>
        <w:t>ur</w:t>
      </w:r>
      <w:r w:rsidRPr="001D3220">
        <w:rPr>
          <w:rFonts w:ascii="Roboto" w:eastAsia="Roboto" w:hAnsi="Roboto" w:cs="Roboto"/>
          <w:szCs w:val="22"/>
        </w:rPr>
        <w:t xml:space="preserve"> corps. Sans même faire réviser les conclusions de son travail par d</w:t>
      </w:r>
      <w:r>
        <w:rPr>
          <w:rFonts w:ascii="Roboto" w:eastAsia="Roboto" w:hAnsi="Roboto" w:cs="Roboto"/>
          <w:szCs w:val="22"/>
        </w:rPr>
        <w:t>’</w:t>
      </w:r>
      <w:r w:rsidRPr="001D3220">
        <w:rPr>
          <w:rFonts w:ascii="Roboto" w:eastAsia="Roboto" w:hAnsi="Roboto" w:cs="Roboto"/>
          <w:szCs w:val="22"/>
        </w:rPr>
        <w:t xml:space="preserve">autres scientifiques, il recommande de traiter sans tarder </w:t>
      </w:r>
      <w:r>
        <w:rPr>
          <w:rFonts w:ascii="Roboto" w:eastAsia="Roboto" w:hAnsi="Roboto" w:cs="Roboto"/>
          <w:szCs w:val="22"/>
        </w:rPr>
        <w:t>avec l’</w:t>
      </w:r>
      <w:proofErr w:type="spellStart"/>
      <w:r w:rsidRPr="001D3220">
        <w:rPr>
          <w:rFonts w:ascii="Roboto" w:eastAsia="Roboto" w:hAnsi="Roboto" w:cs="Roboto"/>
          <w:szCs w:val="22"/>
        </w:rPr>
        <w:t>hydroxychloroquine</w:t>
      </w:r>
      <w:proofErr w:type="spellEnd"/>
      <w:r w:rsidRPr="001D3220">
        <w:rPr>
          <w:rFonts w:ascii="Roboto" w:eastAsia="Roboto" w:hAnsi="Roboto" w:cs="Roboto"/>
          <w:szCs w:val="22"/>
        </w:rPr>
        <w:t xml:space="preserve"> tous les patients </w:t>
      </w:r>
      <w:r>
        <w:rPr>
          <w:rFonts w:ascii="Roboto" w:eastAsia="Roboto" w:hAnsi="Roboto" w:cs="Roboto"/>
          <w:szCs w:val="22"/>
        </w:rPr>
        <w:t>porteurs de la maladie</w:t>
      </w:r>
      <w:r w:rsidRPr="001D3220">
        <w:rPr>
          <w:rFonts w:ascii="Roboto" w:eastAsia="Roboto" w:hAnsi="Roboto" w:cs="Roboto"/>
          <w:szCs w:val="22"/>
        </w:rPr>
        <w:t>.</w:t>
      </w:r>
    </w:p>
    <w:p w14:paraId="105F1724" w14:textId="77777777" w:rsidR="00453E23" w:rsidRPr="00453E23" w:rsidRDefault="00453E23" w:rsidP="00453E23"/>
    <w:p w14:paraId="5B1EFB45" w14:textId="77777777" w:rsidR="00453E23" w:rsidRPr="00DD692F" w:rsidRDefault="00453E23" w:rsidP="00DD692F">
      <w:pPr>
        <w:pStyle w:val="Consigne-tapes"/>
        <w:rPr>
          <w:rStyle w:val="normaltextrun"/>
        </w:rPr>
      </w:pPr>
      <w:r w:rsidRPr="00DD692F">
        <w:rPr>
          <w:rStyle w:val="normaltextrun"/>
        </w:rPr>
        <w:t>Correction</w:t>
      </w:r>
    </w:p>
    <w:p w14:paraId="14E5075E" w14:textId="77777777" w:rsidR="00453E23" w:rsidRPr="001D3220" w:rsidRDefault="00453E23" w:rsidP="00453E23">
      <w:pPr>
        <w:jc w:val="both"/>
        <w:rPr>
          <w:rFonts w:eastAsia="Spectral" w:cs="Arial"/>
          <w:iCs/>
          <w:szCs w:val="22"/>
        </w:rPr>
      </w:pPr>
      <w:r>
        <w:rPr>
          <w:rFonts w:eastAsia="Spectral" w:cs="Arial"/>
          <w:iCs/>
          <w:szCs w:val="22"/>
        </w:rPr>
        <w:t>Avant de lire la section qui suit, prends le temps de t’assurer que tu as répondu à ces questions :</w:t>
      </w:r>
    </w:p>
    <w:p w14:paraId="31586329" w14:textId="77777777" w:rsidR="00453E23" w:rsidRPr="001D3220" w:rsidRDefault="00453E23" w:rsidP="00DD692F">
      <w:pPr>
        <w:pStyle w:val="Consigne-Texte"/>
      </w:pPr>
      <w:r>
        <w:t>Reconnais-tu</w:t>
      </w:r>
      <w:r w:rsidRPr="001D3220">
        <w:t xml:space="preserve"> les principales «</w:t>
      </w:r>
      <w:r>
        <w:t> </w:t>
      </w:r>
      <w:r w:rsidRPr="001D3220">
        <w:t>étapes</w:t>
      </w:r>
      <w:r>
        <w:t> </w:t>
      </w:r>
      <w:r w:rsidRPr="001D3220">
        <w:t xml:space="preserve">» de la démarche expérimentale dans la mise en </w:t>
      </w:r>
      <w:proofErr w:type="gramStart"/>
      <w:r w:rsidRPr="001D3220">
        <w:t>situation?</w:t>
      </w:r>
      <w:proofErr w:type="gramEnd"/>
      <w:r w:rsidRPr="001D3220">
        <w:t xml:space="preserve"> </w:t>
      </w:r>
    </w:p>
    <w:p w14:paraId="26E0F6B6" w14:textId="77777777" w:rsidR="00453E23" w:rsidRPr="00BB1828" w:rsidRDefault="00453E23" w:rsidP="00DD692F">
      <w:pPr>
        <w:pStyle w:val="Consigne-Texte"/>
      </w:pPr>
      <w:r w:rsidRPr="001D3220">
        <w:t xml:space="preserve">Plusieurs scientifiques remettent en question les façons de faire </w:t>
      </w:r>
      <w:r>
        <w:t>du</w:t>
      </w:r>
      <w:r w:rsidRPr="001D3220">
        <w:t xml:space="preserve"> docteur Travers. Selon toi, ont-ils </w:t>
      </w:r>
      <w:proofErr w:type="gramStart"/>
      <w:r w:rsidRPr="001D3220">
        <w:t>raison?</w:t>
      </w:r>
      <w:proofErr w:type="gramEnd"/>
      <w:r w:rsidRPr="001D3220">
        <w:t xml:space="preserve"> </w:t>
      </w:r>
      <w:proofErr w:type="gramStart"/>
      <w:r w:rsidRPr="001D3220">
        <w:t>Pourquoi?</w:t>
      </w:r>
      <w:proofErr w:type="gramEnd"/>
    </w:p>
    <w:p w14:paraId="1F655D4A" w14:textId="77777777" w:rsidR="00453E23" w:rsidRDefault="00453E23" w:rsidP="00453E23">
      <w:pPr>
        <w:rPr>
          <w:rStyle w:val="normaltextrun"/>
          <w:rFonts w:cs="Arial"/>
          <w:b/>
          <w:bCs/>
          <w:color w:val="002060"/>
        </w:rPr>
      </w:pPr>
      <w:r>
        <w:rPr>
          <w:rStyle w:val="normaltextrun"/>
          <w:rFonts w:cs="Arial"/>
          <w:b/>
          <w:bCs/>
          <w:color w:val="002060"/>
        </w:rPr>
        <w:br w:type="page"/>
      </w:r>
    </w:p>
    <w:p w14:paraId="71F61FE9" w14:textId="77777777" w:rsidR="00B34BE6" w:rsidRDefault="00B34BE6" w:rsidP="00B34BE6">
      <w:pPr>
        <w:pStyle w:val="Matire-Pagessuivantes"/>
      </w:pPr>
      <w:r>
        <w:lastRenderedPageBreak/>
        <w:t>Science et technologie</w:t>
      </w:r>
    </w:p>
    <w:p w14:paraId="0A332802" w14:textId="77777777" w:rsidR="00B34BE6" w:rsidRPr="00BF31BF" w:rsidRDefault="00B34BE6" w:rsidP="00B34BE6">
      <w:pPr>
        <w:pStyle w:val="Titredelactivit"/>
        <w:tabs>
          <w:tab w:val="left" w:pos="7170"/>
        </w:tabs>
      </w:pPr>
      <w:bookmarkStart w:id="28" w:name="_Toc39477247"/>
      <w:r>
        <w:t>Annexe – Des failles dans la démarche (suite)</w:t>
      </w:r>
      <w:bookmarkEnd w:id="28"/>
    </w:p>
    <w:p w14:paraId="0EB8AA11" w14:textId="6560FC64" w:rsidR="00453E23" w:rsidRPr="00B34BE6" w:rsidRDefault="00453E23" w:rsidP="00B34BE6">
      <w:pPr>
        <w:pStyle w:val="Consigne-tapes"/>
        <w:rPr>
          <w:rStyle w:val="normaltextrun"/>
        </w:rPr>
      </w:pPr>
      <w:r w:rsidRPr="00B34BE6">
        <w:rPr>
          <w:rStyle w:val="normaltextrun"/>
        </w:rPr>
        <w:t>Explications</w:t>
      </w:r>
    </w:p>
    <w:p w14:paraId="7F0EE9D5" w14:textId="77777777" w:rsidR="00453E23" w:rsidRPr="001D3220" w:rsidRDefault="00453E23" w:rsidP="00453E23">
      <w:pPr>
        <w:jc w:val="both"/>
        <w:rPr>
          <w:rFonts w:eastAsia="Spectral" w:cs="Arial"/>
          <w:szCs w:val="22"/>
        </w:rPr>
      </w:pPr>
      <w:r w:rsidRPr="001D3220">
        <w:rPr>
          <w:rFonts w:eastAsia="Spectral" w:cs="Arial"/>
          <w:szCs w:val="22"/>
        </w:rPr>
        <w:t xml:space="preserve">Les étapes de la démarche du docteur Travers correspondent à celles </w:t>
      </w:r>
      <w:r>
        <w:rPr>
          <w:rFonts w:eastAsia="Spectral" w:cs="Arial"/>
          <w:szCs w:val="22"/>
        </w:rPr>
        <w:t>que suivent</w:t>
      </w:r>
      <w:r w:rsidRPr="001D3220">
        <w:rPr>
          <w:rFonts w:eastAsia="Spectral" w:cs="Arial"/>
          <w:szCs w:val="22"/>
        </w:rPr>
        <w:t xml:space="preserve"> les scientifiques. D</w:t>
      </w:r>
      <w:r>
        <w:rPr>
          <w:rFonts w:eastAsia="Spectral" w:cs="Arial"/>
          <w:szCs w:val="22"/>
        </w:rPr>
        <w:t>’</w:t>
      </w:r>
      <w:r w:rsidRPr="001D3220">
        <w:rPr>
          <w:rFonts w:eastAsia="Spectral" w:cs="Arial"/>
          <w:szCs w:val="22"/>
        </w:rPr>
        <w:t>abord</w:t>
      </w:r>
      <w:r>
        <w:rPr>
          <w:rFonts w:eastAsia="Spectral" w:cs="Arial"/>
          <w:szCs w:val="22"/>
        </w:rPr>
        <w:t>,</w:t>
      </w:r>
      <w:r w:rsidRPr="001D3220">
        <w:rPr>
          <w:rFonts w:eastAsia="Spectral" w:cs="Arial"/>
          <w:szCs w:val="22"/>
        </w:rPr>
        <w:t xml:space="preserve"> on </w:t>
      </w:r>
      <w:proofErr w:type="gramStart"/>
      <w:r w:rsidRPr="001D3220">
        <w:rPr>
          <w:rFonts w:eastAsia="Spectral" w:cs="Arial"/>
          <w:szCs w:val="22"/>
        </w:rPr>
        <w:t>dresse</w:t>
      </w:r>
      <w:proofErr w:type="gramEnd"/>
      <w:r w:rsidRPr="001D3220">
        <w:rPr>
          <w:rFonts w:eastAsia="Spectral" w:cs="Arial"/>
          <w:szCs w:val="22"/>
        </w:rPr>
        <w:t xml:space="preserve"> </w:t>
      </w:r>
      <w:r>
        <w:rPr>
          <w:rFonts w:eastAsia="Spectral" w:cs="Arial"/>
          <w:szCs w:val="22"/>
        </w:rPr>
        <w:t>le</w:t>
      </w:r>
      <w:r w:rsidRPr="001D3220">
        <w:rPr>
          <w:rFonts w:eastAsia="Spectral" w:cs="Arial"/>
          <w:szCs w:val="22"/>
        </w:rPr>
        <w:t xml:space="preserve"> portrait d</w:t>
      </w:r>
      <w:r>
        <w:rPr>
          <w:rFonts w:eastAsia="Spectral" w:cs="Arial"/>
          <w:szCs w:val="22"/>
        </w:rPr>
        <w:t>’</w:t>
      </w:r>
      <w:r w:rsidRPr="001D3220">
        <w:rPr>
          <w:rFonts w:eastAsia="Spectral" w:cs="Arial"/>
          <w:szCs w:val="22"/>
        </w:rPr>
        <w:t xml:space="preserve">une situation problématique, </w:t>
      </w:r>
      <w:r>
        <w:rPr>
          <w:rFonts w:eastAsia="Spectral" w:cs="Arial"/>
          <w:szCs w:val="22"/>
        </w:rPr>
        <w:t>puis on</w:t>
      </w:r>
      <w:r w:rsidRPr="001D3220">
        <w:rPr>
          <w:rFonts w:eastAsia="Spectral" w:cs="Arial"/>
          <w:szCs w:val="22"/>
        </w:rPr>
        <w:t xml:space="preserve"> pos</w:t>
      </w:r>
      <w:r>
        <w:rPr>
          <w:rFonts w:eastAsia="Spectral" w:cs="Arial"/>
          <w:szCs w:val="22"/>
        </w:rPr>
        <w:t>e</w:t>
      </w:r>
      <w:r w:rsidRPr="001D3220">
        <w:rPr>
          <w:rFonts w:eastAsia="Spectral" w:cs="Arial"/>
          <w:szCs w:val="22"/>
        </w:rPr>
        <w:t xml:space="preserve"> une hypothèse de travail</w:t>
      </w:r>
      <w:r>
        <w:rPr>
          <w:rFonts w:eastAsia="Spectral" w:cs="Arial"/>
          <w:szCs w:val="22"/>
        </w:rPr>
        <w:t xml:space="preserve"> pour y remédier</w:t>
      </w:r>
      <w:r w:rsidRPr="001D3220">
        <w:rPr>
          <w:rFonts w:eastAsia="Spectral" w:cs="Arial"/>
          <w:szCs w:val="22"/>
        </w:rPr>
        <w:t>. Ensuite</w:t>
      </w:r>
      <w:r>
        <w:rPr>
          <w:rFonts w:eastAsia="Spectral" w:cs="Arial"/>
          <w:szCs w:val="22"/>
        </w:rPr>
        <w:t>,</w:t>
      </w:r>
      <w:r w:rsidRPr="001D3220">
        <w:rPr>
          <w:rFonts w:eastAsia="Spectral" w:cs="Arial"/>
          <w:szCs w:val="22"/>
        </w:rPr>
        <w:t xml:space="preserve"> on élabore un plan d</w:t>
      </w:r>
      <w:r>
        <w:rPr>
          <w:rFonts w:eastAsia="Spectral" w:cs="Arial"/>
          <w:szCs w:val="22"/>
        </w:rPr>
        <w:t>’</w:t>
      </w:r>
      <w:r w:rsidRPr="001D3220">
        <w:rPr>
          <w:rFonts w:eastAsia="Spectral" w:cs="Arial"/>
          <w:szCs w:val="22"/>
        </w:rPr>
        <w:t>action et</w:t>
      </w:r>
      <w:r>
        <w:rPr>
          <w:rFonts w:eastAsia="Spectral" w:cs="Arial"/>
          <w:szCs w:val="22"/>
        </w:rPr>
        <w:t>,</w:t>
      </w:r>
      <w:r w:rsidRPr="001D3220">
        <w:rPr>
          <w:rFonts w:eastAsia="Spectral" w:cs="Arial"/>
          <w:szCs w:val="22"/>
        </w:rPr>
        <w:t xml:space="preserve"> en </w:t>
      </w:r>
      <w:r>
        <w:rPr>
          <w:rFonts w:eastAsia="Spectral" w:cs="Arial"/>
          <w:szCs w:val="22"/>
        </w:rPr>
        <w:t>conformité</w:t>
      </w:r>
      <w:r w:rsidRPr="001D3220">
        <w:rPr>
          <w:rFonts w:eastAsia="Spectral" w:cs="Arial"/>
          <w:szCs w:val="22"/>
        </w:rPr>
        <w:t xml:space="preserve"> avec ce </w:t>
      </w:r>
      <w:r>
        <w:rPr>
          <w:rFonts w:eastAsia="Spectral" w:cs="Arial"/>
          <w:szCs w:val="22"/>
        </w:rPr>
        <w:t>que ce plan prévoit</w:t>
      </w:r>
      <w:r w:rsidRPr="001D3220">
        <w:rPr>
          <w:rFonts w:eastAsia="Spectral" w:cs="Arial"/>
          <w:szCs w:val="22"/>
        </w:rPr>
        <w:t xml:space="preserve">, </w:t>
      </w:r>
      <w:r>
        <w:rPr>
          <w:rFonts w:eastAsia="Spectral" w:cs="Arial"/>
          <w:szCs w:val="22"/>
        </w:rPr>
        <w:t xml:space="preserve">on collecte et consigne </w:t>
      </w:r>
      <w:r w:rsidRPr="001D3220">
        <w:rPr>
          <w:rFonts w:eastAsia="Spectral" w:cs="Arial"/>
          <w:szCs w:val="22"/>
        </w:rPr>
        <w:t>des données (observations, résultats à des tests</w:t>
      </w:r>
      <w:r>
        <w:rPr>
          <w:rFonts w:eastAsia="Spectral" w:cs="Arial"/>
          <w:szCs w:val="22"/>
        </w:rPr>
        <w:t>…</w:t>
      </w:r>
      <w:r w:rsidRPr="001D3220">
        <w:rPr>
          <w:rFonts w:eastAsia="Spectral" w:cs="Arial"/>
          <w:szCs w:val="22"/>
        </w:rPr>
        <w:t>). Finalement</w:t>
      </w:r>
      <w:r>
        <w:rPr>
          <w:rFonts w:eastAsia="Spectral" w:cs="Arial"/>
          <w:szCs w:val="22"/>
        </w:rPr>
        <w:t xml:space="preserve">, </w:t>
      </w:r>
      <w:r w:rsidRPr="001D3220">
        <w:rPr>
          <w:rFonts w:eastAsia="Spectral" w:cs="Arial"/>
          <w:szCs w:val="22"/>
        </w:rPr>
        <w:t>une analyse</w:t>
      </w:r>
      <w:r>
        <w:rPr>
          <w:rFonts w:eastAsia="Spectral" w:cs="Arial"/>
          <w:szCs w:val="22"/>
        </w:rPr>
        <w:t xml:space="preserve"> s’effectue</w:t>
      </w:r>
      <w:r w:rsidRPr="001D3220">
        <w:rPr>
          <w:rFonts w:eastAsia="Spectral" w:cs="Arial"/>
          <w:szCs w:val="22"/>
        </w:rPr>
        <w:t>, on</w:t>
      </w:r>
      <w:r>
        <w:rPr>
          <w:rFonts w:eastAsia="Spectral" w:cs="Arial"/>
          <w:szCs w:val="22"/>
        </w:rPr>
        <w:t xml:space="preserve"> en</w:t>
      </w:r>
      <w:r w:rsidRPr="001D3220">
        <w:rPr>
          <w:rFonts w:eastAsia="Spectral" w:cs="Arial"/>
          <w:szCs w:val="22"/>
        </w:rPr>
        <w:t xml:space="preserve"> interprète les résultats et on tire une conclusion. Pour en savoir plus sur la démarche d</w:t>
      </w:r>
      <w:r>
        <w:rPr>
          <w:rFonts w:eastAsia="Spectral" w:cs="Arial"/>
          <w:szCs w:val="22"/>
        </w:rPr>
        <w:t>’</w:t>
      </w:r>
      <w:r w:rsidRPr="001D3220">
        <w:rPr>
          <w:rFonts w:eastAsia="Spectral" w:cs="Arial"/>
          <w:szCs w:val="22"/>
        </w:rPr>
        <w:t>investigation, consulte le site d</w:t>
      </w:r>
      <w:r>
        <w:rPr>
          <w:rFonts w:eastAsia="Spectral" w:cs="Arial"/>
          <w:szCs w:val="22"/>
        </w:rPr>
        <w:t>’</w:t>
      </w:r>
      <w:r w:rsidRPr="001D3220">
        <w:rPr>
          <w:rFonts w:eastAsia="Spectral" w:cs="Arial"/>
          <w:szCs w:val="22"/>
        </w:rPr>
        <w:t>Alloprof</w:t>
      </w:r>
      <w:r>
        <w:rPr>
          <w:rFonts w:eastAsia="Spectral" w:cs="Arial"/>
          <w:szCs w:val="22"/>
        </w:rPr>
        <w:t> </w:t>
      </w:r>
      <w:r w:rsidRPr="001D3220">
        <w:rPr>
          <w:rFonts w:eastAsia="Spectral" w:cs="Arial"/>
          <w:szCs w:val="22"/>
        </w:rPr>
        <w:t xml:space="preserve">: </w:t>
      </w:r>
      <w:hyperlink r:id="rId25">
        <w:r w:rsidRPr="00FD04B8">
          <w:rPr>
            <w:rStyle w:val="Lienhypertexte"/>
          </w:rPr>
          <w:t>Bibliothèque virtuelle : L’investigation scientifique pas à pas</w:t>
        </w:r>
      </w:hyperlink>
      <w:r w:rsidRPr="001D3220">
        <w:rPr>
          <w:rFonts w:eastAsia="Spectral" w:cs="Arial"/>
          <w:szCs w:val="22"/>
        </w:rPr>
        <w:t>.</w:t>
      </w:r>
    </w:p>
    <w:p w14:paraId="7A2D89AF" w14:textId="77777777" w:rsidR="00453E23" w:rsidRPr="001D3220" w:rsidRDefault="00453E23" w:rsidP="00453E23">
      <w:pPr>
        <w:jc w:val="both"/>
        <w:rPr>
          <w:rFonts w:eastAsia="Spectral" w:cs="Arial"/>
          <w:szCs w:val="22"/>
        </w:rPr>
      </w:pPr>
    </w:p>
    <w:p w14:paraId="400801C6" w14:textId="77777777" w:rsidR="00453E23" w:rsidRPr="001D3220" w:rsidRDefault="00453E23" w:rsidP="00453E23">
      <w:pPr>
        <w:jc w:val="both"/>
        <w:rPr>
          <w:rFonts w:eastAsia="Spectral" w:cs="Arial"/>
          <w:szCs w:val="22"/>
        </w:rPr>
      </w:pPr>
      <w:r w:rsidRPr="001D3220">
        <w:rPr>
          <w:rFonts w:eastAsia="Spectral" w:cs="Arial"/>
          <w:szCs w:val="22"/>
        </w:rPr>
        <w:t>Cependant</w:t>
      </w:r>
      <w:r>
        <w:rPr>
          <w:rFonts w:eastAsia="Spectral" w:cs="Arial"/>
          <w:szCs w:val="22"/>
        </w:rPr>
        <w:t>,</w:t>
      </w:r>
      <w:r w:rsidRPr="001D3220">
        <w:rPr>
          <w:rFonts w:eastAsia="Spectral" w:cs="Arial"/>
          <w:szCs w:val="22"/>
        </w:rPr>
        <w:t xml:space="preserve"> le docteur Travers a commis quelques erreurs</w:t>
      </w:r>
      <w:r>
        <w:rPr>
          <w:rFonts w:eastAsia="Spectral" w:cs="Arial"/>
          <w:szCs w:val="22"/>
        </w:rPr>
        <w:t xml:space="preserve"> dans son étude. D’abord</w:t>
      </w:r>
      <w:r w:rsidRPr="001D3220">
        <w:rPr>
          <w:rFonts w:eastAsia="Spectral" w:cs="Arial"/>
          <w:szCs w:val="22"/>
        </w:rPr>
        <w:t>, il a omis des patients dans son analyse. En effet, il n</w:t>
      </w:r>
      <w:r>
        <w:rPr>
          <w:rFonts w:eastAsia="Spectral" w:cs="Arial"/>
          <w:szCs w:val="22"/>
        </w:rPr>
        <w:t>’</w:t>
      </w:r>
      <w:r w:rsidRPr="001D3220">
        <w:rPr>
          <w:rFonts w:eastAsia="Spectral" w:cs="Arial"/>
          <w:szCs w:val="22"/>
        </w:rPr>
        <w:t>a compté que les patients qui ont été traités pendant six jours. Pourtant</w:t>
      </w:r>
      <w:r>
        <w:rPr>
          <w:rFonts w:eastAsia="Spectral" w:cs="Arial"/>
          <w:szCs w:val="22"/>
        </w:rPr>
        <w:t>,</w:t>
      </w:r>
      <w:r w:rsidRPr="001D3220">
        <w:rPr>
          <w:rFonts w:eastAsia="Spectral" w:cs="Arial"/>
          <w:szCs w:val="22"/>
        </w:rPr>
        <w:t xml:space="preserve"> 36</w:t>
      </w:r>
      <w:r>
        <w:rPr>
          <w:rFonts w:eastAsia="Spectral" w:cs="Arial"/>
          <w:szCs w:val="22"/>
        </w:rPr>
        <w:t> </w:t>
      </w:r>
      <w:r w:rsidRPr="001D3220">
        <w:rPr>
          <w:rFonts w:eastAsia="Spectral" w:cs="Arial"/>
          <w:szCs w:val="22"/>
        </w:rPr>
        <w:t>patients faisaient partie de son étude au départ. Il a décidé de ne pas tenir compte des patient</w:t>
      </w:r>
      <w:r>
        <w:rPr>
          <w:rFonts w:eastAsia="Spectral" w:cs="Arial"/>
          <w:szCs w:val="22"/>
        </w:rPr>
        <w:t>s</w:t>
      </w:r>
      <w:r w:rsidRPr="001D3220">
        <w:rPr>
          <w:rFonts w:eastAsia="Spectral" w:cs="Arial"/>
          <w:szCs w:val="22"/>
        </w:rPr>
        <w:t xml:space="preserve"> transférés aux soins intensif</w:t>
      </w:r>
      <w:r>
        <w:rPr>
          <w:rFonts w:eastAsia="Spectral" w:cs="Arial"/>
          <w:szCs w:val="22"/>
        </w:rPr>
        <w:t>s</w:t>
      </w:r>
      <w:r w:rsidRPr="001D3220">
        <w:rPr>
          <w:rFonts w:eastAsia="Spectral" w:cs="Arial"/>
          <w:szCs w:val="22"/>
        </w:rPr>
        <w:t>, ni du patient décédé. Ce</w:t>
      </w:r>
      <w:r>
        <w:rPr>
          <w:rFonts w:eastAsia="Spectral" w:cs="Arial"/>
          <w:szCs w:val="22"/>
        </w:rPr>
        <w:t>la</w:t>
      </w:r>
      <w:r w:rsidRPr="001D3220">
        <w:rPr>
          <w:rFonts w:eastAsia="Spectral" w:cs="Arial"/>
          <w:szCs w:val="22"/>
        </w:rPr>
        <w:t xml:space="preserve"> biaise les résultats de l</w:t>
      </w:r>
      <w:r>
        <w:rPr>
          <w:rFonts w:eastAsia="Spectral" w:cs="Arial"/>
          <w:szCs w:val="22"/>
        </w:rPr>
        <w:t>’</w:t>
      </w:r>
      <w:r w:rsidRPr="001D3220">
        <w:rPr>
          <w:rFonts w:eastAsia="Spectral" w:cs="Arial"/>
          <w:szCs w:val="22"/>
        </w:rPr>
        <w:t>étude.</w:t>
      </w:r>
    </w:p>
    <w:p w14:paraId="0E38E4DF" w14:textId="77777777" w:rsidR="00453E23" w:rsidRPr="001D3220" w:rsidRDefault="00453E23" w:rsidP="00453E23">
      <w:pPr>
        <w:jc w:val="both"/>
        <w:rPr>
          <w:rFonts w:eastAsia="Spectral" w:cs="Arial"/>
          <w:szCs w:val="22"/>
        </w:rPr>
      </w:pPr>
    </w:p>
    <w:p w14:paraId="37B0ED9E" w14:textId="77777777" w:rsidR="00453E23" w:rsidRPr="001D3220" w:rsidRDefault="00453E23" w:rsidP="00453E23">
      <w:pPr>
        <w:jc w:val="both"/>
        <w:rPr>
          <w:rFonts w:eastAsia="Spectral" w:cs="Arial"/>
          <w:szCs w:val="22"/>
        </w:rPr>
      </w:pPr>
      <w:r w:rsidRPr="001D3220">
        <w:rPr>
          <w:rFonts w:eastAsia="Spectral" w:cs="Arial"/>
          <w:szCs w:val="22"/>
        </w:rPr>
        <w:t>De plus, l</w:t>
      </w:r>
      <w:r>
        <w:rPr>
          <w:rFonts w:eastAsia="Spectral" w:cs="Arial"/>
          <w:szCs w:val="22"/>
        </w:rPr>
        <w:t>’</w:t>
      </w:r>
      <w:r w:rsidRPr="001D3220">
        <w:rPr>
          <w:rFonts w:eastAsia="Spectral" w:cs="Arial"/>
          <w:szCs w:val="22"/>
        </w:rPr>
        <w:t>étude n</w:t>
      </w:r>
      <w:r>
        <w:rPr>
          <w:rFonts w:eastAsia="Spectral" w:cs="Arial"/>
          <w:szCs w:val="22"/>
        </w:rPr>
        <w:t>’</w:t>
      </w:r>
      <w:r w:rsidRPr="001D3220">
        <w:rPr>
          <w:rFonts w:eastAsia="Spectral" w:cs="Arial"/>
          <w:szCs w:val="22"/>
        </w:rPr>
        <w:t>a pas été effectuée en «</w:t>
      </w:r>
      <w:r>
        <w:rPr>
          <w:rFonts w:eastAsia="Spectral" w:cs="Arial"/>
          <w:szCs w:val="22"/>
        </w:rPr>
        <w:t> </w:t>
      </w:r>
      <w:r w:rsidRPr="001D3220">
        <w:rPr>
          <w:rFonts w:eastAsia="Spectral" w:cs="Arial"/>
          <w:szCs w:val="22"/>
        </w:rPr>
        <w:t>double aveugle</w:t>
      </w:r>
      <w:r>
        <w:rPr>
          <w:rFonts w:eastAsia="Spectral" w:cs="Arial"/>
          <w:szCs w:val="22"/>
        </w:rPr>
        <w:t> </w:t>
      </w:r>
      <w:r w:rsidRPr="001D3220">
        <w:rPr>
          <w:rFonts w:eastAsia="Spectral" w:cs="Arial"/>
          <w:szCs w:val="22"/>
        </w:rPr>
        <w:t>»</w:t>
      </w:r>
      <w:r>
        <w:rPr>
          <w:rFonts w:eastAsia="Spectral" w:cs="Arial"/>
          <w:szCs w:val="22"/>
        </w:rPr>
        <w:t xml:space="preserve">, méthode qui aurait exigé, entre autres, que l’expérimentateur ignore quel groupe reçoit quelle médication. Au contraire, </w:t>
      </w:r>
      <w:r w:rsidRPr="001D3220">
        <w:rPr>
          <w:rFonts w:eastAsia="Spectral" w:cs="Arial"/>
          <w:szCs w:val="22"/>
        </w:rPr>
        <w:t>le docteur Travers savait très bien à quels patients était administré le médicament</w:t>
      </w:r>
      <w:r>
        <w:rPr>
          <w:rFonts w:eastAsia="Spectral" w:cs="Arial"/>
          <w:szCs w:val="22"/>
        </w:rPr>
        <w:t>, ce qui pouvait</w:t>
      </w:r>
      <w:r w:rsidRPr="001D3220">
        <w:rPr>
          <w:rFonts w:eastAsia="Spectral" w:cs="Arial"/>
          <w:szCs w:val="22"/>
        </w:rPr>
        <w:t xml:space="preserve"> </w:t>
      </w:r>
      <w:r>
        <w:rPr>
          <w:rFonts w:eastAsia="Spectral" w:cs="Arial"/>
          <w:szCs w:val="22"/>
        </w:rPr>
        <w:t>l’amener à</w:t>
      </w:r>
      <w:r w:rsidRPr="001D3220">
        <w:rPr>
          <w:rFonts w:eastAsia="Spectral" w:cs="Arial"/>
          <w:szCs w:val="22"/>
        </w:rPr>
        <w:t xml:space="preserve"> </w:t>
      </w:r>
      <w:r>
        <w:rPr>
          <w:rFonts w:eastAsia="Spectral" w:cs="Arial"/>
          <w:szCs w:val="22"/>
        </w:rPr>
        <w:t>« </w:t>
      </w:r>
      <w:r w:rsidRPr="001D3220">
        <w:rPr>
          <w:rFonts w:eastAsia="Spectral" w:cs="Arial"/>
          <w:szCs w:val="22"/>
        </w:rPr>
        <w:t>voi</w:t>
      </w:r>
      <w:r>
        <w:rPr>
          <w:rFonts w:eastAsia="Spectral" w:cs="Arial"/>
          <w:szCs w:val="22"/>
        </w:rPr>
        <w:t>r »</w:t>
      </w:r>
      <w:r w:rsidRPr="001D3220">
        <w:rPr>
          <w:rFonts w:eastAsia="Spectral" w:cs="Arial"/>
          <w:szCs w:val="22"/>
        </w:rPr>
        <w:t xml:space="preserve"> des effets parce qu</w:t>
      </w:r>
      <w:r>
        <w:rPr>
          <w:rFonts w:eastAsia="Spectral" w:cs="Arial"/>
          <w:szCs w:val="22"/>
        </w:rPr>
        <w:t>’il</w:t>
      </w:r>
      <w:r w:rsidRPr="001D3220">
        <w:rPr>
          <w:rFonts w:eastAsia="Spectral" w:cs="Arial"/>
          <w:szCs w:val="22"/>
        </w:rPr>
        <w:t xml:space="preserve"> </w:t>
      </w:r>
      <w:r>
        <w:rPr>
          <w:rFonts w:eastAsia="Spectral" w:cs="Arial"/>
          <w:szCs w:val="22"/>
        </w:rPr>
        <w:t>voulait</w:t>
      </w:r>
      <w:r w:rsidRPr="001D3220">
        <w:rPr>
          <w:rFonts w:eastAsia="Spectral" w:cs="Arial"/>
          <w:szCs w:val="22"/>
        </w:rPr>
        <w:t xml:space="preserve"> bien </w:t>
      </w:r>
      <w:r>
        <w:rPr>
          <w:rFonts w:eastAsia="Spectral" w:cs="Arial"/>
          <w:szCs w:val="22"/>
        </w:rPr>
        <w:t>en</w:t>
      </w:r>
      <w:r w:rsidRPr="001D3220">
        <w:rPr>
          <w:rFonts w:eastAsia="Spectral" w:cs="Arial"/>
          <w:szCs w:val="22"/>
        </w:rPr>
        <w:t xml:space="preserve"> voir</w:t>
      </w:r>
      <w:r>
        <w:rPr>
          <w:rFonts w:eastAsia="Spectral" w:cs="Arial"/>
          <w:szCs w:val="22"/>
        </w:rPr>
        <w:t>,</w:t>
      </w:r>
      <w:r w:rsidRPr="001D3220">
        <w:rPr>
          <w:rFonts w:eastAsia="Spectral" w:cs="Arial"/>
          <w:szCs w:val="22"/>
        </w:rPr>
        <w:t xml:space="preserve"> et non parce qu</w:t>
      </w:r>
      <w:r>
        <w:rPr>
          <w:rFonts w:eastAsia="Spectral" w:cs="Arial"/>
          <w:szCs w:val="22"/>
        </w:rPr>
        <w:t>’</w:t>
      </w:r>
      <w:r w:rsidRPr="001D3220">
        <w:rPr>
          <w:rFonts w:eastAsia="Spectral" w:cs="Arial"/>
          <w:szCs w:val="22"/>
        </w:rPr>
        <w:t>il y en a</w:t>
      </w:r>
      <w:r>
        <w:rPr>
          <w:rFonts w:eastAsia="Spectral" w:cs="Arial"/>
          <w:szCs w:val="22"/>
        </w:rPr>
        <w:t>vait</w:t>
      </w:r>
      <w:r w:rsidRPr="001D3220">
        <w:rPr>
          <w:rFonts w:eastAsia="Spectral" w:cs="Arial"/>
          <w:szCs w:val="22"/>
        </w:rPr>
        <w:t xml:space="preserve"> réellement.</w:t>
      </w:r>
    </w:p>
    <w:p w14:paraId="19989F7E" w14:textId="77777777" w:rsidR="00453E23" w:rsidRPr="001D3220" w:rsidRDefault="00453E23" w:rsidP="00453E23">
      <w:pPr>
        <w:jc w:val="both"/>
        <w:rPr>
          <w:rFonts w:eastAsia="Spectral" w:cs="Arial"/>
          <w:szCs w:val="22"/>
        </w:rPr>
      </w:pPr>
    </w:p>
    <w:p w14:paraId="0F2B5721" w14:textId="77777777" w:rsidR="00453E23" w:rsidRPr="001D3220" w:rsidRDefault="00453E23" w:rsidP="00453E23">
      <w:pPr>
        <w:jc w:val="both"/>
        <w:rPr>
          <w:rFonts w:eastAsia="Spectral" w:cs="Arial"/>
          <w:szCs w:val="22"/>
        </w:rPr>
      </w:pPr>
      <w:r>
        <w:rPr>
          <w:rFonts w:eastAsia="Spectral" w:cs="Arial"/>
          <w:szCs w:val="22"/>
        </w:rPr>
        <w:t>Par ailleurs</w:t>
      </w:r>
      <w:r w:rsidRPr="001D3220">
        <w:rPr>
          <w:rFonts w:eastAsia="Spectral" w:cs="Arial"/>
          <w:szCs w:val="22"/>
        </w:rPr>
        <w:t xml:space="preserve">, </w:t>
      </w:r>
      <w:r>
        <w:rPr>
          <w:rFonts w:eastAsia="Spectral" w:cs="Arial"/>
          <w:szCs w:val="22"/>
        </w:rPr>
        <w:t xml:space="preserve">on observe </w:t>
      </w:r>
      <w:r w:rsidRPr="001D3220">
        <w:rPr>
          <w:rFonts w:eastAsia="Spectral" w:cs="Arial"/>
          <w:szCs w:val="22"/>
        </w:rPr>
        <w:t xml:space="preserve">des erreurs de calcul </w:t>
      </w:r>
      <w:r>
        <w:rPr>
          <w:rFonts w:eastAsia="Spectral" w:cs="Arial"/>
          <w:szCs w:val="22"/>
        </w:rPr>
        <w:t>sur le</w:t>
      </w:r>
      <w:r w:rsidRPr="001D3220">
        <w:rPr>
          <w:rFonts w:eastAsia="Spectral" w:cs="Arial"/>
          <w:szCs w:val="22"/>
        </w:rPr>
        <w:t xml:space="preserve"> nombre de cas négatif</w:t>
      </w:r>
      <w:r>
        <w:rPr>
          <w:rFonts w:eastAsia="Spectral" w:cs="Arial"/>
          <w:szCs w:val="22"/>
        </w:rPr>
        <w:t>s</w:t>
      </w:r>
      <w:r w:rsidRPr="001D3220">
        <w:rPr>
          <w:rFonts w:eastAsia="Spectral" w:cs="Arial"/>
          <w:szCs w:val="22"/>
        </w:rPr>
        <w:t xml:space="preserve"> du groupe expérimental. On remarque aussi que plusieurs patients du groupe </w:t>
      </w:r>
      <w:r>
        <w:rPr>
          <w:rFonts w:eastAsia="Spectral" w:cs="Arial"/>
          <w:szCs w:val="22"/>
        </w:rPr>
        <w:t>témoin</w:t>
      </w:r>
      <w:r w:rsidRPr="001D3220">
        <w:rPr>
          <w:rFonts w:eastAsia="Spectral" w:cs="Arial"/>
          <w:szCs w:val="22"/>
        </w:rPr>
        <w:t xml:space="preserve"> n</w:t>
      </w:r>
      <w:r>
        <w:rPr>
          <w:rFonts w:eastAsia="Spectral" w:cs="Arial"/>
          <w:szCs w:val="22"/>
        </w:rPr>
        <w:t>’</w:t>
      </w:r>
      <w:r w:rsidRPr="001D3220">
        <w:rPr>
          <w:rFonts w:eastAsia="Spectral" w:cs="Arial"/>
          <w:szCs w:val="22"/>
        </w:rPr>
        <w:t xml:space="preserve">ont pas </w:t>
      </w:r>
      <w:r>
        <w:rPr>
          <w:rFonts w:eastAsia="Spectral" w:cs="Arial"/>
          <w:szCs w:val="22"/>
        </w:rPr>
        <w:t>été soumis à un test</w:t>
      </w:r>
      <w:r w:rsidRPr="001D3220">
        <w:rPr>
          <w:rFonts w:eastAsia="Spectral" w:cs="Arial"/>
          <w:szCs w:val="22"/>
        </w:rPr>
        <w:t xml:space="preserve"> au jour</w:t>
      </w:r>
      <w:r>
        <w:rPr>
          <w:rFonts w:eastAsia="Spectral" w:cs="Arial"/>
          <w:szCs w:val="22"/>
        </w:rPr>
        <w:t> 6</w:t>
      </w:r>
      <w:r w:rsidRPr="001D3220">
        <w:rPr>
          <w:rFonts w:eastAsia="Spectral" w:cs="Arial"/>
          <w:szCs w:val="22"/>
        </w:rPr>
        <w:t xml:space="preserve">. </w:t>
      </w:r>
      <w:r>
        <w:rPr>
          <w:rFonts w:eastAsia="Spectral" w:cs="Arial"/>
          <w:szCs w:val="22"/>
        </w:rPr>
        <w:t>Cela suffit pour</w:t>
      </w:r>
      <w:r w:rsidRPr="001D3220">
        <w:rPr>
          <w:rFonts w:eastAsia="Spectral" w:cs="Arial"/>
          <w:szCs w:val="22"/>
        </w:rPr>
        <w:t xml:space="preserve"> met</w:t>
      </w:r>
      <w:r>
        <w:rPr>
          <w:rFonts w:eastAsia="Spectral" w:cs="Arial"/>
          <w:szCs w:val="22"/>
        </w:rPr>
        <w:t>tre</w:t>
      </w:r>
      <w:r w:rsidRPr="001D3220">
        <w:rPr>
          <w:rFonts w:eastAsia="Spectral" w:cs="Arial"/>
          <w:szCs w:val="22"/>
        </w:rPr>
        <w:t xml:space="preserve"> en doute la proportion de gens guéris dans le groupe </w:t>
      </w:r>
      <w:r>
        <w:rPr>
          <w:rFonts w:eastAsia="Spectral" w:cs="Arial"/>
          <w:szCs w:val="22"/>
        </w:rPr>
        <w:t>témoin</w:t>
      </w:r>
      <w:r w:rsidRPr="001D3220">
        <w:rPr>
          <w:rFonts w:eastAsia="Spectral" w:cs="Arial"/>
          <w:szCs w:val="22"/>
        </w:rPr>
        <w:t>, et ainsi mine</w:t>
      </w:r>
      <w:r>
        <w:rPr>
          <w:rFonts w:eastAsia="Spectral" w:cs="Arial"/>
          <w:szCs w:val="22"/>
        </w:rPr>
        <w:t>r</w:t>
      </w:r>
      <w:r w:rsidRPr="001D3220">
        <w:rPr>
          <w:rFonts w:eastAsia="Spectral" w:cs="Arial"/>
          <w:szCs w:val="22"/>
        </w:rPr>
        <w:t xml:space="preserve"> la crédibilité de l</w:t>
      </w:r>
      <w:r>
        <w:rPr>
          <w:rFonts w:eastAsia="Spectral" w:cs="Arial"/>
          <w:szCs w:val="22"/>
        </w:rPr>
        <w:t>’étude expérimentale</w:t>
      </w:r>
      <w:r w:rsidRPr="001D3220">
        <w:rPr>
          <w:rFonts w:eastAsia="Spectral" w:cs="Arial"/>
          <w:szCs w:val="22"/>
        </w:rPr>
        <w:t xml:space="preserve">. </w:t>
      </w:r>
      <w:r>
        <w:rPr>
          <w:rFonts w:eastAsia="Spectral" w:cs="Arial"/>
          <w:szCs w:val="22"/>
        </w:rPr>
        <w:t xml:space="preserve">On désigne par le terme </w:t>
      </w:r>
      <w:hyperlink r:id="rId26">
        <w:r w:rsidRPr="00FD04B8">
          <w:rPr>
            <w:rStyle w:val="Lienhypertexte"/>
          </w:rPr>
          <w:t>picorage</w:t>
        </w:r>
      </w:hyperlink>
      <w:r w:rsidRPr="00FD04B8">
        <w:rPr>
          <w:rFonts w:eastAsia="Spectral" w:cs="Arial"/>
          <w:szCs w:val="22"/>
        </w:rPr>
        <w:t xml:space="preserve"> </w:t>
      </w:r>
      <w:r w:rsidRPr="00C402DB">
        <w:rPr>
          <w:rFonts w:eastAsia="Spectral" w:cs="Arial"/>
          <w:szCs w:val="22"/>
        </w:rPr>
        <w:t xml:space="preserve">(ou </w:t>
      </w:r>
      <w:r w:rsidRPr="00C402DB">
        <w:rPr>
          <w:rFonts w:eastAsia="Spectral" w:cs="Arial"/>
          <w:i/>
          <w:szCs w:val="22"/>
        </w:rPr>
        <w:t>cherry</w:t>
      </w:r>
      <w:r>
        <w:rPr>
          <w:rFonts w:eastAsia="Spectral" w:cs="Arial"/>
          <w:i/>
          <w:szCs w:val="22"/>
        </w:rPr>
        <w:t xml:space="preserve"> </w:t>
      </w:r>
      <w:r w:rsidRPr="00C402DB">
        <w:rPr>
          <w:rFonts w:eastAsia="Spectral" w:cs="Arial"/>
          <w:i/>
          <w:szCs w:val="22"/>
        </w:rPr>
        <w:t xml:space="preserve">picking </w:t>
      </w:r>
      <w:r w:rsidRPr="00C402DB">
        <w:rPr>
          <w:rFonts w:eastAsia="Spectral" w:cs="Arial"/>
          <w:szCs w:val="22"/>
        </w:rPr>
        <w:t>en anglais) le fait qu’un scientifique ne choisit que les données qui vont confirmer son hypothèse</w:t>
      </w:r>
      <w:r w:rsidRPr="001D3220">
        <w:rPr>
          <w:rFonts w:eastAsia="Spectral" w:cs="Arial"/>
          <w:szCs w:val="22"/>
        </w:rPr>
        <w:t>.</w:t>
      </w:r>
    </w:p>
    <w:p w14:paraId="0CBA42DD" w14:textId="77777777" w:rsidR="00453E23" w:rsidRPr="001D3220" w:rsidRDefault="00453E23" w:rsidP="00453E23">
      <w:pPr>
        <w:jc w:val="both"/>
        <w:rPr>
          <w:rFonts w:eastAsia="Spectral" w:cs="Arial"/>
          <w:szCs w:val="22"/>
        </w:rPr>
      </w:pPr>
    </w:p>
    <w:p w14:paraId="60A3E2C3" w14:textId="77777777" w:rsidR="00453E23" w:rsidRPr="001D3220" w:rsidRDefault="00453E23" w:rsidP="00453E23">
      <w:pPr>
        <w:jc w:val="both"/>
        <w:rPr>
          <w:rFonts w:eastAsia="Spectral" w:cs="Arial"/>
          <w:szCs w:val="22"/>
        </w:rPr>
      </w:pPr>
      <w:r w:rsidRPr="001D3220">
        <w:rPr>
          <w:rFonts w:eastAsia="Spectral" w:cs="Arial"/>
          <w:szCs w:val="22"/>
        </w:rPr>
        <w:t>Finalement, l</w:t>
      </w:r>
      <w:r>
        <w:rPr>
          <w:rFonts w:eastAsia="Spectral" w:cs="Arial"/>
          <w:szCs w:val="22"/>
        </w:rPr>
        <w:t>’</w:t>
      </w:r>
      <w:r w:rsidRPr="001D3220">
        <w:rPr>
          <w:rFonts w:eastAsia="Spectral" w:cs="Arial"/>
          <w:szCs w:val="22"/>
        </w:rPr>
        <w:t xml:space="preserve">étude ne </w:t>
      </w:r>
      <w:r>
        <w:rPr>
          <w:rFonts w:eastAsia="Spectral" w:cs="Arial"/>
          <w:szCs w:val="22"/>
        </w:rPr>
        <w:t>s’appuie</w:t>
      </w:r>
      <w:r w:rsidRPr="001D3220">
        <w:rPr>
          <w:rFonts w:eastAsia="Spectral" w:cs="Arial"/>
          <w:szCs w:val="22"/>
        </w:rPr>
        <w:t xml:space="preserve"> pas</w:t>
      </w:r>
      <w:r>
        <w:rPr>
          <w:rFonts w:eastAsia="Spectral" w:cs="Arial"/>
          <w:szCs w:val="22"/>
        </w:rPr>
        <w:t xml:space="preserve"> sur</w:t>
      </w:r>
      <w:r w:rsidRPr="001D3220">
        <w:rPr>
          <w:rFonts w:eastAsia="Spectral" w:cs="Arial"/>
          <w:szCs w:val="22"/>
        </w:rPr>
        <w:t xml:space="preserve"> un échantillon significatif. Lorsqu</w:t>
      </w:r>
      <w:r>
        <w:rPr>
          <w:rFonts w:eastAsia="Spectral" w:cs="Arial"/>
          <w:szCs w:val="22"/>
        </w:rPr>
        <w:t>’</w:t>
      </w:r>
      <w:r w:rsidRPr="001D3220">
        <w:rPr>
          <w:rFonts w:eastAsia="Spectral" w:cs="Arial"/>
          <w:szCs w:val="22"/>
        </w:rPr>
        <w:t xml:space="preserve">on teste un médicament, </w:t>
      </w:r>
      <w:r>
        <w:rPr>
          <w:rFonts w:eastAsia="Spectral" w:cs="Arial"/>
          <w:szCs w:val="22"/>
        </w:rPr>
        <w:t>il faut</w:t>
      </w:r>
      <w:r w:rsidRPr="001D3220">
        <w:rPr>
          <w:rFonts w:eastAsia="Spectral" w:cs="Arial"/>
          <w:szCs w:val="22"/>
        </w:rPr>
        <w:t xml:space="preserve"> avoir</w:t>
      </w:r>
      <w:r>
        <w:rPr>
          <w:rFonts w:eastAsia="Spectral" w:cs="Arial"/>
          <w:szCs w:val="22"/>
        </w:rPr>
        <w:t xml:space="preserve"> en</w:t>
      </w:r>
      <w:r w:rsidRPr="001D3220">
        <w:rPr>
          <w:rFonts w:eastAsia="Spectral" w:cs="Arial"/>
          <w:szCs w:val="22"/>
        </w:rPr>
        <w:t xml:space="preserve"> main plusieurs études</w:t>
      </w:r>
      <w:r>
        <w:rPr>
          <w:rFonts w:eastAsia="Spectral" w:cs="Arial"/>
          <w:szCs w:val="22"/>
        </w:rPr>
        <w:t>, dont les résultats non seulement concordent entre eux, mais sont obtenus à partir d’</w:t>
      </w:r>
      <w:r w:rsidRPr="001D3220">
        <w:rPr>
          <w:rFonts w:eastAsia="Spectral" w:cs="Arial"/>
          <w:szCs w:val="22"/>
        </w:rPr>
        <w:t xml:space="preserve">un nombre </w:t>
      </w:r>
      <w:r>
        <w:rPr>
          <w:rFonts w:eastAsia="Spectral" w:cs="Arial"/>
          <w:szCs w:val="22"/>
        </w:rPr>
        <w:t>très</w:t>
      </w:r>
      <w:r w:rsidRPr="001D3220">
        <w:rPr>
          <w:rFonts w:eastAsia="Spectral" w:cs="Arial"/>
          <w:szCs w:val="22"/>
        </w:rPr>
        <w:t xml:space="preserve"> élevé de patients (parfois des </w:t>
      </w:r>
      <w:proofErr w:type="gramStart"/>
      <w:r w:rsidRPr="001D3220">
        <w:rPr>
          <w:rFonts w:eastAsia="Spectral" w:cs="Arial"/>
          <w:szCs w:val="22"/>
        </w:rPr>
        <w:t>milliers!</w:t>
      </w:r>
      <w:proofErr w:type="gramEnd"/>
      <w:r w:rsidRPr="001D3220">
        <w:rPr>
          <w:rFonts w:eastAsia="Spectral" w:cs="Arial"/>
          <w:szCs w:val="22"/>
        </w:rPr>
        <w:t>). Ce</w:t>
      </w:r>
      <w:r>
        <w:rPr>
          <w:rFonts w:eastAsia="Spectral" w:cs="Arial"/>
          <w:szCs w:val="22"/>
        </w:rPr>
        <w:t>la</w:t>
      </w:r>
      <w:r w:rsidRPr="001D3220">
        <w:rPr>
          <w:rFonts w:eastAsia="Spectral" w:cs="Arial"/>
          <w:szCs w:val="22"/>
        </w:rPr>
        <w:t xml:space="preserve"> permet de s</w:t>
      </w:r>
      <w:r>
        <w:rPr>
          <w:rFonts w:eastAsia="Spectral" w:cs="Arial"/>
          <w:szCs w:val="22"/>
        </w:rPr>
        <w:t>’</w:t>
      </w:r>
      <w:r w:rsidRPr="001D3220">
        <w:rPr>
          <w:rFonts w:eastAsia="Spectral" w:cs="Arial"/>
          <w:szCs w:val="22"/>
        </w:rPr>
        <w:t>assurer que le médicament n</w:t>
      </w:r>
      <w:r>
        <w:rPr>
          <w:rFonts w:eastAsia="Spectral" w:cs="Arial"/>
          <w:szCs w:val="22"/>
        </w:rPr>
        <w:t>’</w:t>
      </w:r>
      <w:r w:rsidRPr="001D3220">
        <w:rPr>
          <w:rFonts w:eastAsia="Spectral" w:cs="Arial"/>
          <w:szCs w:val="22"/>
        </w:rPr>
        <w:t>est pas dangereux pour la santé</w:t>
      </w:r>
      <w:r>
        <w:rPr>
          <w:rFonts w:eastAsia="Spectral" w:cs="Arial"/>
          <w:szCs w:val="22"/>
        </w:rPr>
        <w:t>, tout en évitant ce qu’on appelle les biais en statistique</w:t>
      </w:r>
      <w:r w:rsidRPr="001D3220">
        <w:rPr>
          <w:rFonts w:eastAsia="Spectral" w:cs="Arial"/>
          <w:szCs w:val="22"/>
        </w:rPr>
        <w:t>. Pour en savoir plus sur les biais en statistique, consulte la page d</w:t>
      </w:r>
      <w:r>
        <w:rPr>
          <w:rFonts w:eastAsia="Spectral" w:cs="Arial"/>
          <w:szCs w:val="22"/>
        </w:rPr>
        <w:t>’</w:t>
      </w:r>
      <w:hyperlink r:id="rId27">
        <w:r w:rsidRPr="00FD04B8">
          <w:rPr>
            <w:rStyle w:val="Lienhypertexte"/>
          </w:rPr>
          <w:t>Alloprof</w:t>
        </w:r>
      </w:hyperlink>
      <w:r w:rsidRPr="001D3220">
        <w:rPr>
          <w:rFonts w:eastAsia="Spectral" w:cs="Arial"/>
          <w:szCs w:val="22"/>
        </w:rPr>
        <w:t xml:space="preserve"> </w:t>
      </w:r>
      <w:r>
        <w:rPr>
          <w:rFonts w:eastAsia="Spectral" w:cs="Arial"/>
          <w:szCs w:val="22"/>
        </w:rPr>
        <w:t>qui traite de cette question</w:t>
      </w:r>
      <w:r w:rsidRPr="001D3220">
        <w:rPr>
          <w:rFonts w:eastAsia="Spectral" w:cs="Arial"/>
          <w:szCs w:val="22"/>
        </w:rPr>
        <w:t>.</w:t>
      </w:r>
    </w:p>
    <w:p w14:paraId="0A3F41D0" w14:textId="77777777" w:rsidR="00453E23" w:rsidRPr="001D3220" w:rsidRDefault="00453E23" w:rsidP="00453E23">
      <w:pPr>
        <w:jc w:val="both"/>
        <w:rPr>
          <w:rFonts w:eastAsia="Spectral" w:cs="Arial"/>
          <w:szCs w:val="22"/>
        </w:rPr>
      </w:pPr>
    </w:p>
    <w:p w14:paraId="37CC7C6A" w14:textId="77777777" w:rsidR="00453E23" w:rsidRPr="001D3220" w:rsidRDefault="00453E23" w:rsidP="00453E23">
      <w:pPr>
        <w:jc w:val="both"/>
        <w:rPr>
          <w:rFonts w:eastAsia="Spectral" w:cs="Arial"/>
          <w:szCs w:val="22"/>
        </w:rPr>
      </w:pPr>
      <w:r w:rsidRPr="001D3220">
        <w:rPr>
          <w:rFonts w:eastAsia="Spectral" w:cs="Arial"/>
          <w:szCs w:val="22"/>
        </w:rPr>
        <w:t xml:space="preserve">En somme, si des articles scientifiques </w:t>
      </w:r>
      <w:r>
        <w:rPr>
          <w:rFonts w:eastAsia="Spectral" w:cs="Arial"/>
          <w:szCs w:val="22"/>
        </w:rPr>
        <w:t xml:space="preserve">qui </w:t>
      </w:r>
      <w:r w:rsidRPr="001D3220">
        <w:rPr>
          <w:rFonts w:eastAsia="Spectral" w:cs="Arial"/>
          <w:szCs w:val="22"/>
        </w:rPr>
        <w:t>comport</w:t>
      </w:r>
      <w:r>
        <w:rPr>
          <w:rFonts w:eastAsia="Spectral" w:cs="Arial"/>
          <w:szCs w:val="22"/>
        </w:rPr>
        <w:t>ent</w:t>
      </w:r>
      <w:r w:rsidRPr="001D3220">
        <w:rPr>
          <w:rFonts w:eastAsia="Spectral" w:cs="Arial"/>
          <w:szCs w:val="22"/>
        </w:rPr>
        <w:t xml:space="preserve"> des biais ne sont pas révisés par la communauté scientifique, </w:t>
      </w:r>
      <w:r>
        <w:rPr>
          <w:rFonts w:eastAsia="Spectral" w:cs="Arial"/>
          <w:szCs w:val="22"/>
        </w:rPr>
        <w:t>ça</w:t>
      </w:r>
      <w:r w:rsidRPr="001D3220">
        <w:rPr>
          <w:rFonts w:eastAsia="Spectral" w:cs="Arial"/>
          <w:szCs w:val="22"/>
        </w:rPr>
        <w:t xml:space="preserve"> peut mener à une cascade de conséquence</w:t>
      </w:r>
      <w:r>
        <w:rPr>
          <w:rFonts w:eastAsia="Spectral" w:cs="Arial"/>
          <w:szCs w:val="22"/>
        </w:rPr>
        <w:t xml:space="preserve">s (voir l’histoire proposée plus bas par </w:t>
      </w:r>
      <w:r w:rsidRPr="00117BAA">
        <w:rPr>
          <w:rFonts w:eastAsia="Spectral" w:cs="Arial"/>
          <w:i/>
          <w:szCs w:val="22"/>
        </w:rPr>
        <w:t xml:space="preserve">Le </w:t>
      </w:r>
      <w:proofErr w:type="spellStart"/>
      <w:r w:rsidRPr="00117BAA">
        <w:rPr>
          <w:rFonts w:eastAsia="Spectral" w:cs="Arial"/>
          <w:i/>
          <w:szCs w:val="22"/>
        </w:rPr>
        <w:t>pharmachien</w:t>
      </w:r>
      <w:proofErr w:type="spellEnd"/>
      <w:r>
        <w:rPr>
          <w:rFonts w:eastAsia="Spectral" w:cs="Arial"/>
          <w:szCs w:val="22"/>
        </w:rPr>
        <w:t>).</w:t>
      </w:r>
      <w:r w:rsidRPr="001D3220">
        <w:rPr>
          <w:rFonts w:eastAsia="Spectral" w:cs="Arial"/>
          <w:szCs w:val="22"/>
        </w:rPr>
        <w:t xml:space="preserve"> </w:t>
      </w:r>
    </w:p>
    <w:p w14:paraId="3ACDBCA9" w14:textId="77777777" w:rsidR="00453E23" w:rsidRDefault="00453E23" w:rsidP="00453E23">
      <w:pPr>
        <w:jc w:val="both"/>
        <w:rPr>
          <w:rFonts w:eastAsia="Spectral" w:cs="Arial"/>
          <w:szCs w:val="22"/>
        </w:rPr>
      </w:pPr>
    </w:p>
    <w:p w14:paraId="72CF08CE" w14:textId="77777777" w:rsidR="00453E23" w:rsidRPr="001D3220" w:rsidRDefault="00453E23" w:rsidP="00B34BE6">
      <w:pPr>
        <w:pStyle w:val="Consigne-tapes"/>
        <w:rPr>
          <w:rStyle w:val="normaltextrun"/>
          <w:rFonts w:eastAsiaTheme="majorEastAsia" w:cs="Arial"/>
          <w:b w:val="0"/>
          <w:bCs/>
          <w:sz w:val="22"/>
          <w:szCs w:val="22"/>
          <w:lang w:val="fr-FR"/>
        </w:rPr>
      </w:pPr>
      <w:r w:rsidRPr="001D3220">
        <w:rPr>
          <w:rStyle w:val="normaltextrun"/>
          <w:rFonts w:eastAsiaTheme="majorEastAsia" w:cs="Arial"/>
          <w:bCs/>
          <w:sz w:val="22"/>
          <w:szCs w:val="22"/>
          <w:lang w:val="fr-FR"/>
        </w:rPr>
        <w:t xml:space="preserve">Pour aller plus loin </w:t>
      </w:r>
    </w:p>
    <w:p w14:paraId="0B91CDB6" w14:textId="77777777" w:rsidR="00453E23" w:rsidRDefault="00453E23" w:rsidP="00453E23">
      <w:pPr>
        <w:shd w:val="clear" w:color="auto" w:fill="FFFFFF"/>
        <w:jc w:val="both"/>
        <w:textAlignment w:val="baseline"/>
        <w:rPr>
          <w:rFonts w:cs="Arial"/>
          <w:color w:val="000000" w:themeColor="text1"/>
          <w:szCs w:val="22"/>
          <w:bdr w:val="none" w:sz="0" w:space="0" w:color="auto" w:frame="1"/>
        </w:rPr>
      </w:pPr>
    </w:p>
    <w:p w14:paraId="738D87DF" w14:textId="77777777" w:rsidR="00453E23" w:rsidRPr="001D3220" w:rsidRDefault="00453E23" w:rsidP="00453E23">
      <w:pPr>
        <w:shd w:val="clear" w:color="auto" w:fill="FFFFFF"/>
        <w:jc w:val="both"/>
        <w:textAlignment w:val="baseline"/>
        <w:rPr>
          <w:rFonts w:cs="Arial"/>
          <w:color w:val="000000" w:themeColor="text1"/>
          <w:szCs w:val="22"/>
          <w:bdr w:val="none" w:sz="0" w:space="0" w:color="auto" w:frame="1"/>
        </w:rPr>
      </w:pPr>
      <w:r w:rsidRPr="001D3220">
        <w:rPr>
          <w:rFonts w:cs="Arial"/>
          <w:color w:val="000000" w:themeColor="text1"/>
          <w:szCs w:val="22"/>
          <w:bdr w:val="none" w:sz="0" w:space="0" w:color="auto" w:frame="1"/>
        </w:rPr>
        <w:t>Une histoire vraie pour réfléchir aux conséquences d</w:t>
      </w:r>
      <w:r>
        <w:rPr>
          <w:rFonts w:cs="Arial"/>
          <w:color w:val="000000" w:themeColor="text1"/>
          <w:szCs w:val="22"/>
          <w:bdr w:val="none" w:sz="0" w:space="0" w:color="auto" w:frame="1"/>
        </w:rPr>
        <w:t>’</w:t>
      </w:r>
      <w:r w:rsidRPr="001D3220">
        <w:rPr>
          <w:rFonts w:cs="Arial"/>
          <w:color w:val="000000" w:themeColor="text1"/>
          <w:szCs w:val="22"/>
          <w:bdr w:val="none" w:sz="0" w:space="0" w:color="auto" w:frame="1"/>
        </w:rPr>
        <w:t>un avis d</w:t>
      </w:r>
      <w:r>
        <w:rPr>
          <w:rFonts w:cs="Arial"/>
          <w:color w:val="000000" w:themeColor="text1"/>
          <w:szCs w:val="22"/>
          <w:bdr w:val="none" w:sz="0" w:space="0" w:color="auto" w:frame="1"/>
        </w:rPr>
        <w:t>’</w:t>
      </w:r>
      <w:r w:rsidRPr="001D3220">
        <w:rPr>
          <w:rFonts w:cs="Arial"/>
          <w:color w:val="000000" w:themeColor="text1"/>
          <w:szCs w:val="22"/>
          <w:bdr w:val="none" w:sz="0" w:space="0" w:color="auto" w:frame="1"/>
        </w:rPr>
        <w:t>expert prématuré :</w:t>
      </w:r>
    </w:p>
    <w:p w14:paraId="0A5E09D3" w14:textId="17A25E2A" w:rsidR="00011135" w:rsidRDefault="0014196F" w:rsidP="00453E23">
      <w:hyperlink r:id="rId28" w:history="1">
        <w:r w:rsidR="00453E23" w:rsidRPr="001D3220">
          <w:rPr>
            <w:rStyle w:val="Lienhypertexte"/>
            <w:rFonts w:cs="Arial"/>
            <w:szCs w:val="22"/>
            <w:bdr w:val="none" w:sz="0" w:space="0" w:color="auto" w:frame="1"/>
          </w:rPr>
          <w:t xml:space="preserve">Le </w:t>
        </w:r>
        <w:proofErr w:type="spellStart"/>
        <w:r w:rsidR="00453E23" w:rsidRPr="001D3220">
          <w:rPr>
            <w:rStyle w:val="Lienhypertexte"/>
            <w:rFonts w:cs="Arial"/>
            <w:szCs w:val="22"/>
            <w:bdr w:val="none" w:sz="0" w:space="0" w:color="auto" w:frame="1"/>
          </w:rPr>
          <w:t>Pharmachien</w:t>
        </w:r>
        <w:proofErr w:type="spellEnd"/>
        <w:r w:rsidR="00453E23" w:rsidRPr="001D3220">
          <w:rPr>
            <w:rStyle w:val="Lienhypertexte"/>
            <w:rFonts w:cs="Arial"/>
            <w:szCs w:val="22"/>
            <w:bdr w:val="none" w:sz="0" w:space="0" w:color="auto" w:frame="1"/>
          </w:rPr>
          <w:t xml:space="preserve"> </w:t>
        </w:r>
        <w:r w:rsidR="00453E23">
          <w:rPr>
            <w:rStyle w:val="Lienhypertexte"/>
            <w:rFonts w:cs="Arial"/>
            <w:szCs w:val="22"/>
            <w:bdr w:val="none" w:sz="0" w:space="0" w:color="auto" w:frame="1"/>
          </w:rPr>
          <w:t xml:space="preserve">– </w:t>
        </w:r>
        <w:r w:rsidR="00453E23" w:rsidRPr="001D3220">
          <w:rPr>
            <w:rStyle w:val="Lienhypertexte"/>
            <w:rFonts w:cs="Arial"/>
            <w:szCs w:val="22"/>
            <w:bdr w:val="none" w:sz="0" w:space="0" w:color="auto" w:frame="1"/>
          </w:rPr>
          <w:t>Chloroquine : la cascade de conséquences d</w:t>
        </w:r>
        <w:r w:rsidR="00453E23">
          <w:rPr>
            <w:rStyle w:val="Lienhypertexte"/>
            <w:rFonts w:cs="Arial"/>
            <w:szCs w:val="22"/>
            <w:bdr w:val="none" w:sz="0" w:space="0" w:color="auto" w:frame="1"/>
          </w:rPr>
          <w:t>’</w:t>
        </w:r>
        <w:r w:rsidR="00453E23" w:rsidRPr="001D3220">
          <w:rPr>
            <w:rStyle w:val="Lienhypertexte"/>
            <w:rFonts w:cs="Arial"/>
            <w:szCs w:val="22"/>
            <w:bdr w:val="none" w:sz="0" w:space="0" w:color="auto" w:frame="1"/>
          </w:rPr>
          <w:t>un avis d</w:t>
        </w:r>
        <w:r w:rsidR="00453E23">
          <w:rPr>
            <w:rStyle w:val="Lienhypertexte"/>
            <w:rFonts w:cs="Arial"/>
            <w:szCs w:val="22"/>
            <w:bdr w:val="none" w:sz="0" w:space="0" w:color="auto" w:frame="1"/>
          </w:rPr>
          <w:t>’</w:t>
        </w:r>
        <w:r w:rsidR="00453E23" w:rsidRPr="001D3220">
          <w:rPr>
            <w:rStyle w:val="Lienhypertexte"/>
            <w:rFonts w:cs="Arial"/>
            <w:szCs w:val="22"/>
            <w:bdr w:val="none" w:sz="0" w:space="0" w:color="auto" w:frame="1"/>
          </w:rPr>
          <w:t>expert prématuré</w:t>
        </w:r>
      </w:hyperlink>
    </w:p>
    <w:p w14:paraId="54AB92EE" w14:textId="77777777" w:rsidR="00011135" w:rsidRDefault="00011135" w:rsidP="00553DA2"/>
    <w:p w14:paraId="5530A5E7" w14:textId="77777777" w:rsidR="00011135" w:rsidRDefault="00011135" w:rsidP="00553DA2"/>
    <w:p w14:paraId="07CB775B" w14:textId="7D3B6C1E" w:rsidR="00011135" w:rsidRPr="00011135" w:rsidRDefault="00011135" w:rsidP="00553DA2">
      <w:pPr>
        <w:sectPr w:rsidR="00011135" w:rsidRPr="00011135" w:rsidSect="00B028EC">
          <w:pgSz w:w="12240" w:h="15840"/>
          <w:pgMar w:top="1170" w:right="1080" w:bottom="1440" w:left="1080" w:header="615" w:footer="706" w:gutter="0"/>
          <w:cols w:space="708"/>
          <w:docGrid w:linePitch="360"/>
        </w:sectPr>
      </w:pPr>
    </w:p>
    <w:bookmarkEnd w:id="21"/>
    <w:p w14:paraId="70B7E70B" w14:textId="77777777" w:rsidR="0097010A" w:rsidRPr="00BF31BF" w:rsidRDefault="0097010A" w:rsidP="0097010A">
      <w:pPr>
        <w:pStyle w:val="Matire-Premirepage"/>
      </w:pPr>
      <w:r>
        <w:lastRenderedPageBreak/>
        <w:t>Éducation physique et à la santé</w:t>
      </w:r>
    </w:p>
    <w:p w14:paraId="5A2796D1" w14:textId="77777777" w:rsidR="0097010A" w:rsidRPr="00BF31BF" w:rsidRDefault="0097010A" w:rsidP="0097010A">
      <w:pPr>
        <w:pStyle w:val="Titredelactivit"/>
        <w:tabs>
          <w:tab w:val="left" w:pos="7170"/>
        </w:tabs>
      </w:pPr>
      <w:bookmarkStart w:id="29" w:name="_Toc39477248"/>
      <w:r>
        <w:t>Informe-toi sur les signaux de faim et passe à l’action</w:t>
      </w:r>
      <w:bookmarkEnd w:id="29"/>
    </w:p>
    <w:p w14:paraId="3BD1B9A6" w14:textId="77777777" w:rsidR="0097010A" w:rsidRPr="00BF31BF" w:rsidRDefault="0097010A" w:rsidP="0097010A">
      <w:pPr>
        <w:pStyle w:val="Consigne-Titre"/>
      </w:pPr>
      <w:bookmarkStart w:id="30" w:name="_Toc37081779"/>
      <w:bookmarkStart w:id="31" w:name="_Toc39477249"/>
      <w:r w:rsidRPr="00BF31BF">
        <w:t>Consigne à l’élève</w:t>
      </w:r>
      <w:bookmarkEnd w:id="30"/>
      <w:bookmarkEnd w:id="31"/>
    </w:p>
    <w:p w14:paraId="77CBFA74" w14:textId="77777777" w:rsidR="0097010A" w:rsidRDefault="0097010A" w:rsidP="0097010A">
      <w:pPr>
        <w:pStyle w:val="Tableau-texte"/>
      </w:pPr>
      <w:r>
        <w:t>Activité 1 : Signaux de faim et de satiété</w:t>
      </w:r>
    </w:p>
    <w:p w14:paraId="67543C95" w14:textId="77777777" w:rsidR="0097010A" w:rsidRDefault="0097010A" w:rsidP="0097010A">
      <w:pPr>
        <w:pStyle w:val="Consigne-Texte"/>
        <w:numPr>
          <w:ilvl w:val="0"/>
          <w:numId w:val="16"/>
        </w:numPr>
        <w:ind w:left="360"/>
      </w:pPr>
      <w:r>
        <w:t xml:space="preserve">Regarde les </w:t>
      </w:r>
      <w:hyperlink r:id="rId29" w:history="1">
        <w:r w:rsidRPr="00333C31">
          <w:rPr>
            <w:rStyle w:val="Lienhypertexte"/>
          </w:rPr>
          <w:t>vidéos</w:t>
        </w:r>
      </w:hyperlink>
      <w:r>
        <w:t>.</w:t>
      </w:r>
    </w:p>
    <w:p w14:paraId="25A5177E" w14:textId="77777777" w:rsidR="0097010A" w:rsidRDefault="0097010A" w:rsidP="0097010A">
      <w:pPr>
        <w:pStyle w:val="Consigne-Texte"/>
        <w:numPr>
          <w:ilvl w:val="0"/>
          <w:numId w:val="16"/>
        </w:numPr>
        <w:ind w:left="360"/>
      </w:pPr>
      <w:r>
        <w:t xml:space="preserve">Discute des vidéos avec ta famille pendant le souper ce soir. </w:t>
      </w:r>
    </w:p>
    <w:p w14:paraId="4982FDD0" w14:textId="77777777" w:rsidR="0097010A" w:rsidRDefault="0097010A" w:rsidP="0097010A">
      <w:pPr>
        <w:pStyle w:val="Tableau-texte"/>
      </w:pPr>
      <w:r>
        <w:t>Activité 2 : Passe à l’action</w:t>
      </w:r>
    </w:p>
    <w:p w14:paraId="414FE184" w14:textId="77777777" w:rsidR="0097010A" w:rsidRDefault="0097010A" w:rsidP="0097010A">
      <w:pPr>
        <w:pStyle w:val="Consigne-Texte"/>
        <w:numPr>
          <w:ilvl w:val="0"/>
          <w:numId w:val="16"/>
        </w:numPr>
        <w:ind w:left="360"/>
      </w:pPr>
      <w:r>
        <w:t xml:space="preserve">Exécute les </w:t>
      </w:r>
      <w:hyperlink r:id="rId30" w:history="1">
        <w:r w:rsidRPr="00FB769C">
          <w:rPr>
            <w:rStyle w:val="Lienhypertexte"/>
          </w:rPr>
          <w:t>programmes d’entraînement</w:t>
        </w:r>
      </w:hyperlink>
      <w:r>
        <w:t xml:space="preserve"> proposés. </w:t>
      </w:r>
    </w:p>
    <w:p w14:paraId="308B4D56" w14:textId="77777777" w:rsidR="0097010A" w:rsidRDefault="0097010A" w:rsidP="0097010A">
      <w:pPr>
        <w:pStyle w:val="Consigne-Texte"/>
        <w:numPr>
          <w:ilvl w:val="0"/>
          <w:numId w:val="16"/>
        </w:numPr>
        <w:ind w:left="360"/>
      </w:pPr>
      <w:r>
        <w:t>Exécute les mouvements de manière sécuritaire.</w:t>
      </w:r>
    </w:p>
    <w:p w14:paraId="6B22A18C" w14:textId="77777777" w:rsidR="0097010A" w:rsidRDefault="0097010A" w:rsidP="0097010A">
      <w:pPr>
        <w:pStyle w:val="Consigne-Texte"/>
        <w:numPr>
          <w:ilvl w:val="0"/>
          <w:numId w:val="16"/>
        </w:numPr>
        <w:ind w:left="360"/>
      </w:pPr>
      <w:r>
        <w:t>Choisis les niveaux d’intensité en fonction de tes capacités.</w:t>
      </w:r>
    </w:p>
    <w:p w14:paraId="2A9C78BD" w14:textId="77777777" w:rsidR="0097010A" w:rsidRDefault="0097010A" w:rsidP="0097010A">
      <w:pPr>
        <w:pStyle w:val="Tableau-texte"/>
      </w:pPr>
      <w:r>
        <w:t xml:space="preserve">Consulte le site </w:t>
      </w:r>
      <w:hyperlink r:id="rId31" w:history="1">
        <w:r w:rsidRPr="007620E2">
          <w:rPr>
            <w:rStyle w:val="Lienhypertexte"/>
          </w:rPr>
          <w:t xml:space="preserve">Reste </w:t>
        </w:r>
        <w:proofErr w:type="gramStart"/>
        <w:r w:rsidRPr="007620E2">
          <w:rPr>
            <w:rStyle w:val="Lienhypertexte"/>
          </w:rPr>
          <w:t>actif!</w:t>
        </w:r>
        <w:proofErr w:type="gramEnd"/>
      </w:hyperlink>
      <w:r>
        <w:t xml:space="preserve"> pour accéder à l’ensemble des activités proposées au primaire et au secondaire, aux activités spéciales et à d’autres ressources.</w:t>
      </w:r>
    </w:p>
    <w:p w14:paraId="4FD0AE52" w14:textId="77777777" w:rsidR="0097010A" w:rsidRPr="00BF31BF" w:rsidRDefault="0097010A" w:rsidP="0097010A">
      <w:pPr>
        <w:pStyle w:val="Matriel-Titre"/>
      </w:pPr>
      <w:bookmarkStart w:id="32" w:name="_Toc37081780"/>
      <w:bookmarkStart w:id="33" w:name="_Toc39477250"/>
      <w:r w:rsidRPr="00BF31BF">
        <w:t>Matériel requis</w:t>
      </w:r>
      <w:bookmarkEnd w:id="32"/>
      <w:bookmarkEnd w:id="33"/>
    </w:p>
    <w:p w14:paraId="13BC5A75" w14:textId="77777777" w:rsidR="0097010A" w:rsidRPr="00BF31BF" w:rsidRDefault="0097010A" w:rsidP="0097010A">
      <w:pPr>
        <w:pStyle w:val="Matriel-Texte"/>
        <w:numPr>
          <w:ilvl w:val="0"/>
          <w:numId w:val="5"/>
        </w:numPr>
        <w:ind w:left="360"/>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7010A" w:rsidRPr="00BF31BF" w14:paraId="29AC2842" w14:textId="77777777" w:rsidTr="00287168">
        <w:tc>
          <w:tcPr>
            <w:tcW w:w="11084" w:type="dxa"/>
            <w:shd w:val="clear" w:color="auto" w:fill="DDECEE" w:themeFill="accent5" w:themeFillTint="33"/>
            <w:tcMar>
              <w:top w:w="360" w:type="dxa"/>
              <w:left w:w="360" w:type="dxa"/>
              <w:bottom w:w="360" w:type="dxa"/>
              <w:right w:w="360" w:type="dxa"/>
            </w:tcMar>
          </w:tcPr>
          <w:p w14:paraId="3BE6E5BD" w14:textId="77777777" w:rsidR="0097010A" w:rsidRPr="00BF31BF" w:rsidRDefault="0097010A" w:rsidP="00287168">
            <w:pPr>
              <w:pStyle w:val="Tableau-Informationauxparents"/>
            </w:pPr>
            <w:bookmarkStart w:id="34" w:name="_Toc37081781"/>
            <w:bookmarkStart w:id="35" w:name="_Toc39477251"/>
            <w:r w:rsidRPr="00BF31BF">
              <w:t>Information aux parents</w:t>
            </w:r>
            <w:bookmarkEnd w:id="34"/>
            <w:bookmarkEnd w:id="35"/>
          </w:p>
          <w:p w14:paraId="24085615" w14:textId="77777777" w:rsidR="0097010A" w:rsidRPr="00BF31BF" w:rsidRDefault="0097010A" w:rsidP="00287168">
            <w:pPr>
              <w:pStyle w:val="Tableau-titre"/>
            </w:pPr>
            <w:r w:rsidRPr="00BF31BF">
              <w:t>À propos de l’activité</w:t>
            </w:r>
          </w:p>
          <w:p w14:paraId="6EDB35F9" w14:textId="77777777" w:rsidR="0097010A" w:rsidRPr="00BF31BF" w:rsidRDefault="0097010A" w:rsidP="00287168">
            <w:pPr>
              <w:pStyle w:val="Tableau-texte"/>
            </w:pPr>
            <w:r w:rsidRPr="00BF31BF">
              <w:t>Votre enfant s’exercera à :</w:t>
            </w:r>
          </w:p>
          <w:p w14:paraId="6AB28332" w14:textId="77777777" w:rsidR="0097010A" w:rsidRDefault="0097010A" w:rsidP="0097010A">
            <w:pPr>
              <w:pStyle w:val="Tableau-Liste"/>
              <w:numPr>
                <w:ilvl w:val="0"/>
                <w:numId w:val="3"/>
              </w:numPr>
              <w:ind w:left="357" w:hanging="357"/>
            </w:pPr>
            <w:r>
              <w:t xml:space="preserve">S’informer sur les signaux de faim et de </w:t>
            </w:r>
            <w:proofErr w:type="gramStart"/>
            <w:r>
              <w:t>satiété;</w:t>
            </w:r>
            <w:proofErr w:type="gramEnd"/>
          </w:p>
          <w:p w14:paraId="5D600B2D" w14:textId="77777777" w:rsidR="0097010A" w:rsidRPr="00BF31BF" w:rsidRDefault="0097010A" w:rsidP="0097010A">
            <w:pPr>
              <w:pStyle w:val="Tableau-Liste"/>
              <w:numPr>
                <w:ilvl w:val="0"/>
                <w:numId w:val="3"/>
              </w:numPr>
              <w:ind w:left="357" w:hanging="357"/>
            </w:pPr>
            <w:r>
              <w:t>Expérimenter les programmes d’entraînement proposés.</w:t>
            </w:r>
          </w:p>
          <w:p w14:paraId="48999A69" w14:textId="77777777" w:rsidR="0097010A" w:rsidRPr="00BF31BF" w:rsidRDefault="0097010A" w:rsidP="00287168">
            <w:pPr>
              <w:pStyle w:val="Tableau-texte"/>
            </w:pPr>
            <w:r w:rsidRPr="00BF31BF">
              <w:t>Vous pourriez :</w:t>
            </w:r>
          </w:p>
          <w:p w14:paraId="47C5788C" w14:textId="77777777" w:rsidR="0097010A" w:rsidRDefault="0097010A" w:rsidP="0097010A">
            <w:pPr>
              <w:pStyle w:val="Tableau-Liste"/>
              <w:numPr>
                <w:ilvl w:val="0"/>
                <w:numId w:val="3"/>
              </w:numPr>
              <w:ind w:left="357" w:hanging="357"/>
            </w:pPr>
            <w:r>
              <w:t xml:space="preserve">Soutenir votre enfant dans son apprentissage en le questionnant sur ce qu’il a appris à propos des signaux de faim et de </w:t>
            </w:r>
            <w:proofErr w:type="gramStart"/>
            <w:r>
              <w:t>satiété;</w:t>
            </w:r>
            <w:proofErr w:type="gramEnd"/>
          </w:p>
          <w:p w14:paraId="7DAE7ADB" w14:textId="77777777" w:rsidR="0097010A" w:rsidRPr="00BF31BF" w:rsidRDefault="0097010A" w:rsidP="0097010A">
            <w:pPr>
              <w:pStyle w:val="Tableau-Liste"/>
              <w:numPr>
                <w:ilvl w:val="0"/>
                <w:numId w:val="3"/>
              </w:numPr>
              <w:ind w:left="357" w:hanging="357"/>
            </w:pPr>
            <w:r>
              <w:t>Faire les activités avec lui ou alterner l’accompagnement et l’autonomie, selon l’activité.</w:t>
            </w:r>
          </w:p>
        </w:tc>
      </w:tr>
    </w:tbl>
    <w:p w14:paraId="37753E26" w14:textId="77777777" w:rsidR="00F04CF9" w:rsidRDefault="00F04CF9" w:rsidP="00553DA2">
      <w:pPr>
        <w:sectPr w:rsidR="00F04CF9" w:rsidSect="00B028EC">
          <w:pgSz w:w="12240" w:h="15840"/>
          <w:pgMar w:top="1170" w:right="1080" w:bottom="1440" w:left="1080" w:header="615" w:footer="706" w:gutter="0"/>
          <w:cols w:space="708"/>
          <w:docGrid w:linePitch="360"/>
        </w:sectPr>
      </w:pPr>
    </w:p>
    <w:p w14:paraId="794998BB" w14:textId="77777777" w:rsidR="00210E50" w:rsidRPr="00BF31BF" w:rsidRDefault="00210E50" w:rsidP="00210E50">
      <w:pPr>
        <w:pStyle w:val="Matire-Premirepage"/>
      </w:pPr>
      <w:r>
        <w:lastRenderedPageBreak/>
        <w:t>Musique</w:t>
      </w:r>
    </w:p>
    <w:p w14:paraId="1775282F" w14:textId="77777777" w:rsidR="00210E50" w:rsidRPr="00BF31BF" w:rsidRDefault="00210E50" w:rsidP="00210E50">
      <w:pPr>
        <w:pStyle w:val="Titredelactivit"/>
        <w:tabs>
          <w:tab w:val="left" w:pos="7170"/>
        </w:tabs>
      </w:pPr>
      <w:bookmarkStart w:id="36" w:name="_Toc39477252"/>
      <w:proofErr w:type="spellStart"/>
      <w:r>
        <w:t>Covibules</w:t>
      </w:r>
      <w:bookmarkEnd w:id="36"/>
      <w:proofErr w:type="spellEnd"/>
    </w:p>
    <w:p w14:paraId="04935C6F" w14:textId="77777777" w:rsidR="00210E50" w:rsidRPr="00BF31BF" w:rsidRDefault="00210E50" w:rsidP="00210E50">
      <w:pPr>
        <w:pStyle w:val="Consigne-Titre"/>
      </w:pPr>
      <w:bookmarkStart w:id="37" w:name="_Toc37081784"/>
      <w:bookmarkStart w:id="38" w:name="_Toc39477253"/>
      <w:r w:rsidRPr="00BF31BF">
        <w:t>Consigne à l’élève</w:t>
      </w:r>
      <w:bookmarkEnd w:id="37"/>
      <w:bookmarkEnd w:id="38"/>
    </w:p>
    <w:p w14:paraId="244DBB22" w14:textId="77777777" w:rsidR="00210E50" w:rsidRDefault="00210E50" w:rsidP="00210E50">
      <w:pPr>
        <w:pStyle w:val="Consigne-Texte"/>
        <w:numPr>
          <w:ilvl w:val="0"/>
          <w:numId w:val="16"/>
        </w:numPr>
        <w:ind w:left="360"/>
      </w:pPr>
      <w:r>
        <w:t>Tu es invité à apprendre ce qu’est le blues : son histoire, sa structure.</w:t>
      </w:r>
    </w:p>
    <w:p w14:paraId="5510D2A7" w14:textId="77777777" w:rsidR="00210E50" w:rsidRDefault="00210E50" w:rsidP="00210E50">
      <w:pPr>
        <w:pStyle w:val="Consigne-Texte"/>
        <w:numPr>
          <w:ilvl w:val="0"/>
          <w:numId w:val="16"/>
        </w:numPr>
        <w:ind w:left="360"/>
      </w:pPr>
      <w:r>
        <w:t>Tu pourras apprendre à jouer du blues et à improviser.</w:t>
      </w:r>
    </w:p>
    <w:p w14:paraId="016E3F91" w14:textId="77777777" w:rsidR="00210E50" w:rsidRDefault="00210E50" w:rsidP="00210E50">
      <w:pPr>
        <w:pStyle w:val="Consigne-Texte"/>
        <w:numPr>
          <w:ilvl w:val="0"/>
          <w:numId w:val="16"/>
        </w:numPr>
        <w:ind w:left="360"/>
      </w:pPr>
      <w:r>
        <w:t>Tu pourras composer des paroles sur le thème du confinement.</w:t>
      </w:r>
    </w:p>
    <w:p w14:paraId="7D894A8E" w14:textId="77777777" w:rsidR="00210E50" w:rsidRPr="00BF31BF" w:rsidRDefault="00210E50" w:rsidP="00210E50">
      <w:pPr>
        <w:pStyle w:val="Matriel-Titre"/>
      </w:pPr>
      <w:bookmarkStart w:id="39" w:name="_Toc37081785"/>
      <w:bookmarkStart w:id="40" w:name="_Toc39477254"/>
      <w:r w:rsidRPr="00BF31BF">
        <w:t>Matériel requis</w:t>
      </w:r>
      <w:bookmarkEnd w:id="39"/>
      <w:bookmarkEnd w:id="40"/>
    </w:p>
    <w:p w14:paraId="16FE2239" w14:textId="77777777" w:rsidR="00210E50" w:rsidRDefault="00210E50" w:rsidP="00210E50">
      <w:pPr>
        <w:pStyle w:val="Matriel-Texte"/>
        <w:numPr>
          <w:ilvl w:val="0"/>
          <w:numId w:val="5"/>
        </w:numPr>
        <w:ind w:left="360"/>
      </w:pPr>
      <w:r>
        <w:t>Un instrument de musique ou un accès à un clavier virtuel.</w:t>
      </w:r>
    </w:p>
    <w:p w14:paraId="2E73B4A8" w14:textId="77777777" w:rsidR="00210E50" w:rsidRPr="00726E7B" w:rsidRDefault="00210E50" w:rsidP="00210E50">
      <w:pPr>
        <w:pStyle w:val="Matriel-Texte"/>
        <w:numPr>
          <w:ilvl w:val="0"/>
          <w:numId w:val="5"/>
        </w:numPr>
        <w:ind w:left="360"/>
      </w:pPr>
      <w:r>
        <w:t>Les documents en annexe.</w:t>
      </w:r>
    </w:p>
    <w:p w14:paraId="27E6639B" w14:textId="77777777" w:rsidR="00210E50" w:rsidRDefault="00210E50" w:rsidP="00210E50">
      <w:pPr>
        <w:pStyle w:val="Matriel-Texte"/>
        <w:numPr>
          <w:ilvl w:val="0"/>
          <w:numId w:val="5"/>
        </w:numPr>
        <w:ind w:left="360"/>
      </w:pPr>
      <w:r>
        <w:rPr>
          <w:lang w:val="fr"/>
        </w:rPr>
        <w:t>L’a</w:t>
      </w:r>
      <w:r w:rsidRPr="00726E7B">
        <w:rPr>
          <w:lang w:val="fr"/>
        </w:rPr>
        <w:t xml:space="preserve">ccès </w:t>
      </w:r>
      <w:r>
        <w:rPr>
          <w:lang w:val="fr"/>
        </w:rPr>
        <w:t>à I</w:t>
      </w:r>
      <w:r w:rsidRPr="00726E7B">
        <w:rPr>
          <w:lang w:val="fr"/>
        </w:rPr>
        <w:t>nternet (</w:t>
      </w:r>
      <w:r>
        <w:rPr>
          <w:lang w:val="fr"/>
        </w:rPr>
        <w:t>facultatif</w:t>
      </w:r>
      <w:r w:rsidRPr="00726E7B">
        <w:rPr>
          <w:lang w:val="fr"/>
        </w:rPr>
        <w:t>)</w:t>
      </w:r>
      <w:r>
        <w:rPr>
          <w:lang w:val="fr"/>
        </w:rP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10E50" w:rsidRPr="00BF31BF" w14:paraId="55E3202F" w14:textId="77777777" w:rsidTr="00287168">
        <w:tc>
          <w:tcPr>
            <w:tcW w:w="10800" w:type="dxa"/>
            <w:shd w:val="clear" w:color="auto" w:fill="DDECEE" w:themeFill="accent5" w:themeFillTint="33"/>
            <w:tcMar>
              <w:top w:w="360" w:type="dxa"/>
              <w:left w:w="360" w:type="dxa"/>
              <w:bottom w:w="360" w:type="dxa"/>
              <w:right w:w="360" w:type="dxa"/>
            </w:tcMar>
          </w:tcPr>
          <w:p w14:paraId="1557F993" w14:textId="77777777" w:rsidR="00210E50" w:rsidRPr="00BF31BF" w:rsidRDefault="00210E50" w:rsidP="00287168">
            <w:pPr>
              <w:pStyle w:val="Tableau-Informationauxparents"/>
            </w:pPr>
            <w:bookmarkStart w:id="41" w:name="_Toc37081786"/>
            <w:bookmarkStart w:id="42" w:name="_Toc39477255"/>
            <w:r w:rsidRPr="00BF31BF">
              <w:t>Information aux parents</w:t>
            </w:r>
            <w:bookmarkEnd w:id="41"/>
            <w:bookmarkEnd w:id="42"/>
          </w:p>
          <w:p w14:paraId="6B0E2649" w14:textId="77777777" w:rsidR="00210E50" w:rsidRPr="00BF31BF" w:rsidRDefault="00210E50" w:rsidP="00287168">
            <w:pPr>
              <w:pStyle w:val="Tableau-titre"/>
            </w:pPr>
            <w:r w:rsidRPr="00BF31BF">
              <w:t>À propos de l’activité</w:t>
            </w:r>
          </w:p>
          <w:p w14:paraId="18DFACF7" w14:textId="77777777" w:rsidR="00210E50" w:rsidRPr="00BF31BF" w:rsidRDefault="00210E50" w:rsidP="00287168">
            <w:pPr>
              <w:pStyle w:val="Tableau-texte"/>
            </w:pPr>
            <w:r w:rsidRPr="00BF31BF">
              <w:t>Votre enfant s’exercera à :</w:t>
            </w:r>
          </w:p>
          <w:p w14:paraId="57FB4FAE" w14:textId="77777777" w:rsidR="00210E50" w:rsidRDefault="00210E50" w:rsidP="00210E50">
            <w:pPr>
              <w:pStyle w:val="Tableau-Liste"/>
              <w:numPr>
                <w:ilvl w:val="0"/>
                <w:numId w:val="3"/>
              </w:numPr>
              <w:ind w:left="357" w:hanging="357"/>
            </w:pPr>
            <w:r>
              <w:t>S’exprimer par la musique.</w:t>
            </w:r>
          </w:p>
          <w:p w14:paraId="5F2C98C8" w14:textId="77777777" w:rsidR="00210E50" w:rsidRPr="00BF31BF" w:rsidRDefault="00210E50" w:rsidP="00210E50">
            <w:pPr>
              <w:pStyle w:val="Tableau-Liste"/>
              <w:numPr>
                <w:ilvl w:val="0"/>
                <w:numId w:val="3"/>
              </w:numPr>
              <w:ind w:left="357" w:hanging="357"/>
            </w:pPr>
            <w:r>
              <w:t>Connaître et apprécier un nouveau genre musical.</w:t>
            </w:r>
          </w:p>
          <w:p w14:paraId="4CEE10F0" w14:textId="77777777" w:rsidR="00210E50" w:rsidRPr="00BF31BF" w:rsidRDefault="00210E50" w:rsidP="00287168">
            <w:pPr>
              <w:pStyle w:val="Tableau-texte"/>
            </w:pPr>
            <w:r w:rsidRPr="00BF31BF">
              <w:t>Vous pourriez :</w:t>
            </w:r>
          </w:p>
          <w:p w14:paraId="640CB0AF" w14:textId="7D7996AB" w:rsidR="00210E50" w:rsidRPr="00BF31BF" w:rsidRDefault="00210E50" w:rsidP="00210E50">
            <w:pPr>
              <w:pStyle w:val="Tableau-Liste"/>
              <w:numPr>
                <w:ilvl w:val="0"/>
                <w:numId w:val="3"/>
              </w:numPr>
              <w:ind w:left="357" w:hanging="357"/>
            </w:pPr>
            <w:r w:rsidRPr="00897DFB">
              <w:t>Jouer les rôles de public et de critique (constructif).</w:t>
            </w:r>
          </w:p>
        </w:tc>
      </w:tr>
    </w:tbl>
    <w:p w14:paraId="05569986" w14:textId="77777777" w:rsidR="00210E50" w:rsidRPr="00BF31BF" w:rsidRDefault="00210E50" w:rsidP="00210E50">
      <w:pPr>
        <w:pStyle w:val="Crdit"/>
      </w:pPr>
      <w:r w:rsidRPr="00673913">
        <w:t xml:space="preserve">Source : Activité proposée par Annie Cardin, spécialiste en musique au Collège </w:t>
      </w:r>
      <w:proofErr w:type="spellStart"/>
      <w:r w:rsidRPr="00673913">
        <w:t>Beaubois</w:t>
      </w:r>
      <w:proofErr w:type="spellEnd"/>
      <w:r w:rsidRPr="00673913">
        <w:t xml:space="preserve"> à Pierrefonds.</w:t>
      </w:r>
    </w:p>
    <w:p w14:paraId="664C531D" w14:textId="77777777" w:rsidR="00210E50" w:rsidRPr="00BF31BF" w:rsidRDefault="00210E50" w:rsidP="00210E50">
      <w:pPr>
        <w:pStyle w:val="Crdit"/>
      </w:pPr>
      <w:r w:rsidRPr="00BF31BF">
        <w:br w:type="page"/>
      </w:r>
    </w:p>
    <w:p w14:paraId="191D6A89" w14:textId="77777777" w:rsidR="00210E50" w:rsidRDefault="00210E50" w:rsidP="00210E50">
      <w:pPr>
        <w:pStyle w:val="Matire-Premirepage"/>
      </w:pPr>
      <w:r>
        <w:lastRenderedPageBreak/>
        <w:t>Musique</w:t>
      </w:r>
    </w:p>
    <w:p w14:paraId="188CCBEF" w14:textId="77777777" w:rsidR="00210E50" w:rsidRPr="007D1F0C" w:rsidRDefault="00210E50" w:rsidP="00210E50">
      <w:pPr>
        <w:pStyle w:val="Titredelactivit"/>
        <w:tabs>
          <w:tab w:val="left" w:pos="7170"/>
        </w:tabs>
      </w:pPr>
      <w:bookmarkStart w:id="43" w:name="_Toc37081787"/>
      <w:bookmarkStart w:id="44" w:name="_Toc39477256"/>
      <w:r>
        <w:t xml:space="preserve">Annexe – </w:t>
      </w:r>
      <w:bookmarkEnd w:id="43"/>
      <w:proofErr w:type="spellStart"/>
      <w:r>
        <w:t>Covibules</w:t>
      </w:r>
      <w:bookmarkEnd w:id="44"/>
      <w:proofErr w:type="spellEnd"/>
    </w:p>
    <w:p w14:paraId="4FC1DA7B" w14:textId="3C960EAA" w:rsidR="004B25E6" w:rsidRDefault="004B25E6" w:rsidP="00210E50">
      <w:pPr>
        <w:spacing w:line="276" w:lineRule="auto"/>
        <w:rPr>
          <w:lang w:val="fr"/>
        </w:rPr>
      </w:pPr>
      <w:r w:rsidRPr="00004003">
        <w:rPr>
          <w:lang w:val="fr"/>
        </w:rPr>
        <w:t xml:space="preserve">Les </w:t>
      </w:r>
      <w:r>
        <w:rPr>
          <w:lang w:val="fr"/>
        </w:rPr>
        <w:t>sections</w:t>
      </w:r>
      <w:r w:rsidRPr="00004003">
        <w:rPr>
          <w:lang w:val="fr"/>
        </w:rPr>
        <w:t xml:space="preserve"> 2, 4, 5 et 6 peuvent être travaillées sans </w:t>
      </w:r>
      <w:r>
        <w:rPr>
          <w:lang w:val="fr"/>
        </w:rPr>
        <w:t>I</w:t>
      </w:r>
      <w:r w:rsidRPr="00004003">
        <w:rPr>
          <w:lang w:val="fr"/>
        </w:rPr>
        <w:t>nternet.</w:t>
      </w:r>
    </w:p>
    <w:p w14:paraId="5EF6B8E8" w14:textId="66D66814" w:rsidR="00210E50" w:rsidRPr="00333BAB" w:rsidRDefault="00210E50" w:rsidP="00333BAB">
      <w:pPr>
        <w:pStyle w:val="Paragraphedeliste"/>
        <w:numPr>
          <w:ilvl w:val="0"/>
          <w:numId w:val="35"/>
        </w:numPr>
        <w:spacing w:line="276" w:lineRule="auto"/>
        <w:ind w:left="357" w:hanging="357"/>
        <w:rPr>
          <w:rFonts w:cs="Arial"/>
          <w:b/>
          <w:color w:val="0E0B31"/>
        </w:rPr>
      </w:pPr>
      <w:r w:rsidRPr="00333BAB">
        <w:rPr>
          <w:b/>
          <w:lang w:val="fr"/>
        </w:rPr>
        <w:t xml:space="preserve">Vidéo histoire du blues : </w:t>
      </w:r>
      <w:r w:rsidRPr="00333BAB">
        <w:rPr>
          <w:lang w:val="fr"/>
        </w:rPr>
        <w:t>Si tu as accès à Internet,</w:t>
      </w:r>
      <w:r w:rsidRPr="00333BAB">
        <w:rPr>
          <w:b/>
          <w:lang w:val="fr"/>
        </w:rPr>
        <w:t xml:space="preserve"> </w:t>
      </w:r>
      <w:r w:rsidRPr="00333BAB">
        <w:rPr>
          <w:lang w:val="fr"/>
        </w:rPr>
        <w:t>visionne la capsule suivante :</w:t>
      </w:r>
      <w:r w:rsidR="00333BAB">
        <w:rPr>
          <w:lang w:val="fr"/>
        </w:rPr>
        <w:t xml:space="preserve"> </w:t>
      </w:r>
      <w:hyperlink r:id="rId32" w:history="1">
        <w:r w:rsidRPr="00E37A67">
          <w:rPr>
            <w:rStyle w:val="Lienhypertexte"/>
          </w:rPr>
          <w:t>https://safeyoutube.net/w/XO18</w:t>
        </w:r>
      </w:hyperlink>
      <w:r w:rsidRPr="00333BAB">
        <w:rPr>
          <w:rFonts w:cs="Arial"/>
          <w:color w:val="0E0B31"/>
        </w:rPr>
        <w:t>.</w:t>
      </w:r>
    </w:p>
    <w:p w14:paraId="6F050FE1" w14:textId="5B01F9B6" w:rsidR="00210E50" w:rsidRPr="00333BAB" w:rsidRDefault="00210E50" w:rsidP="00210E50">
      <w:pPr>
        <w:pStyle w:val="Paragraphedeliste"/>
        <w:numPr>
          <w:ilvl w:val="0"/>
          <w:numId w:val="35"/>
        </w:numPr>
        <w:spacing w:line="276" w:lineRule="auto"/>
        <w:ind w:left="357" w:hanging="357"/>
        <w:rPr>
          <w:rFonts w:eastAsia="Comic Sans MS" w:cs="Arial"/>
          <w:b/>
          <w:lang w:val="fr"/>
        </w:rPr>
      </w:pPr>
      <w:r w:rsidRPr="00333BAB">
        <w:rPr>
          <w:rFonts w:eastAsia="Comic Sans MS" w:cs="Arial"/>
          <w:b/>
          <w:lang w:val="fr"/>
        </w:rPr>
        <w:t xml:space="preserve">Forme musicale d’un blues : </w:t>
      </w:r>
      <w:r w:rsidRPr="00333BAB">
        <w:rPr>
          <w:rFonts w:eastAsia="Comic Sans MS" w:cs="Arial"/>
          <w:lang w:val="fr"/>
        </w:rPr>
        <w:t>Chorus de 12 mesures : 3 phrases musicales de 4 mesures</w:t>
      </w:r>
      <w:r w:rsidR="00333BAB">
        <w:rPr>
          <w:rFonts w:eastAsia="Comic Sans MS" w:cs="Arial"/>
          <w:lang w:val="fr"/>
        </w:rPr>
        <w:t xml:space="preserve"> </w:t>
      </w:r>
      <w:r w:rsidRPr="00333BAB">
        <w:rPr>
          <w:rFonts w:eastAsia="Comic Sans MS" w:cs="Arial"/>
          <w:lang w:val="fr"/>
        </w:rPr>
        <w:t>(voir l’annexe qui suit pour les pistes d’accompagnement).</w:t>
      </w:r>
    </w:p>
    <w:p w14:paraId="01036106" w14:textId="13CE4182" w:rsidR="00210E50" w:rsidRPr="004D3EE6" w:rsidRDefault="00210E50" w:rsidP="004D3EE6">
      <w:pPr>
        <w:pStyle w:val="Paragraphedeliste"/>
        <w:numPr>
          <w:ilvl w:val="0"/>
          <w:numId w:val="35"/>
        </w:numPr>
        <w:spacing w:line="276" w:lineRule="auto"/>
        <w:ind w:left="357" w:hanging="357"/>
        <w:rPr>
          <w:rFonts w:eastAsia="Comic Sans MS" w:cs="Arial"/>
          <w:b/>
          <w:lang w:val="fr"/>
        </w:rPr>
      </w:pPr>
      <w:r w:rsidRPr="00DB3F9A">
        <w:rPr>
          <w:rFonts w:eastAsia="Comic Sans MS" w:cs="Arial"/>
          <w:b/>
          <w:lang w:val="fr"/>
        </w:rPr>
        <w:t xml:space="preserve">Clavier piano virtuel </w:t>
      </w:r>
      <w:r w:rsidRPr="00DB3F9A">
        <w:rPr>
          <w:rFonts w:eastAsia="Comic Sans MS" w:cs="Arial"/>
          <w:lang w:val="fr"/>
        </w:rPr>
        <w:t>(si tu n’as pas d’instrument chez toi)</w:t>
      </w:r>
      <w:r w:rsidR="004D3EE6">
        <w:rPr>
          <w:rFonts w:eastAsia="Comic Sans MS" w:cs="Arial"/>
          <w:lang w:val="fr"/>
        </w:rPr>
        <w:t xml:space="preserve"> : </w:t>
      </w:r>
      <w:r w:rsidR="004D3EE6" w:rsidRPr="00DB3F9A">
        <w:rPr>
          <w:rFonts w:eastAsia="Comic Sans MS" w:cs="Arial"/>
          <w:lang w:val="fr"/>
        </w:rPr>
        <w:t xml:space="preserve">Voici </w:t>
      </w:r>
      <w:r w:rsidR="004D3EE6">
        <w:rPr>
          <w:rFonts w:eastAsia="Comic Sans MS" w:cs="Arial"/>
          <w:lang w:val="fr"/>
        </w:rPr>
        <w:t xml:space="preserve">un </w:t>
      </w:r>
      <w:r w:rsidR="004D3EE6" w:rsidRPr="00DB3F9A">
        <w:rPr>
          <w:rFonts w:eastAsia="Comic Sans MS" w:cs="Arial"/>
          <w:lang w:val="fr"/>
        </w:rPr>
        <w:t>clavier virtuel en ligne avec lesquels tu peux jouer</w:t>
      </w:r>
      <w:r w:rsidR="004D3EE6">
        <w:rPr>
          <w:rFonts w:eastAsia="Comic Sans MS" w:cs="Arial"/>
          <w:lang w:val="fr"/>
        </w:rPr>
        <w:t> :</w:t>
      </w:r>
      <w:r w:rsidR="004D3EE6">
        <w:rPr>
          <w:rStyle w:val="Lienhypertexte"/>
        </w:rPr>
        <w:t xml:space="preserve"> </w:t>
      </w:r>
      <w:hyperlink r:id="rId33">
        <w:r w:rsidR="004D3EE6" w:rsidRPr="00E37A67">
          <w:rPr>
            <w:rStyle w:val="Lienhypertexte"/>
          </w:rPr>
          <w:t>https://itch.io/embed-upload/319024?color=333333</w:t>
        </w:r>
      </w:hyperlink>
    </w:p>
    <w:p w14:paraId="79ADE410" w14:textId="67D05DDF" w:rsidR="00210E50" w:rsidRPr="00DB3F9A" w:rsidRDefault="00210E50" w:rsidP="004D3EE6">
      <w:pPr>
        <w:spacing w:line="276" w:lineRule="auto"/>
        <w:ind w:left="357"/>
        <w:rPr>
          <w:rFonts w:eastAsia="Comic Sans MS" w:cs="Arial"/>
          <w:lang w:val="fr"/>
        </w:rPr>
      </w:pPr>
      <w:r w:rsidRPr="00DB3F9A">
        <w:rPr>
          <w:rFonts w:eastAsia="Comic Sans MS" w:cs="Arial"/>
          <w:lang w:val="fr"/>
        </w:rPr>
        <w:t xml:space="preserve">Si tu as </w:t>
      </w:r>
      <w:r w:rsidRPr="003872E0">
        <w:rPr>
          <w:rFonts w:eastAsia="Comic Sans MS" w:cs="Arial"/>
          <w:i/>
          <w:lang w:val="fr"/>
        </w:rPr>
        <w:t>Garage Band</w:t>
      </w:r>
      <w:r w:rsidRPr="00DB3F9A">
        <w:rPr>
          <w:rFonts w:eastAsia="Comic Sans MS" w:cs="Arial"/>
          <w:lang w:val="fr"/>
        </w:rPr>
        <w:t>, tu peux utiliser le piano</w:t>
      </w:r>
      <w:r>
        <w:rPr>
          <w:rFonts w:eastAsia="Comic Sans MS" w:cs="Arial"/>
          <w:lang w:val="fr"/>
        </w:rPr>
        <w:t>.</w:t>
      </w:r>
    </w:p>
    <w:p w14:paraId="59D46637" w14:textId="769A55B8" w:rsidR="00210E50" w:rsidRPr="004D3EE6" w:rsidRDefault="00210E50" w:rsidP="004D3EE6">
      <w:pPr>
        <w:pStyle w:val="Paragraphedeliste"/>
        <w:numPr>
          <w:ilvl w:val="0"/>
          <w:numId w:val="35"/>
        </w:numPr>
        <w:spacing w:line="276" w:lineRule="auto"/>
        <w:ind w:left="357" w:hanging="357"/>
        <w:rPr>
          <w:rFonts w:eastAsia="Comic Sans MS" w:cs="Arial"/>
          <w:b/>
          <w:lang w:val="fr"/>
        </w:rPr>
      </w:pPr>
      <w:r w:rsidRPr="00DB3F9A">
        <w:rPr>
          <w:rFonts w:eastAsia="Comic Sans MS" w:cs="Arial"/>
          <w:b/>
          <w:lang w:val="fr"/>
        </w:rPr>
        <w:t>La gamme de blues</w:t>
      </w:r>
      <w:r>
        <w:rPr>
          <w:rFonts w:eastAsia="Comic Sans MS" w:cs="Arial"/>
          <w:b/>
          <w:lang w:val="fr"/>
        </w:rPr>
        <w:t xml:space="preserve"> </w:t>
      </w:r>
      <w:r w:rsidRPr="00DB3F9A">
        <w:rPr>
          <w:rFonts w:eastAsia="Comic Sans MS" w:cs="Arial"/>
          <w:lang w:val="fr"/>
        </w:rPr>
        <w:t xml:space="preserve">: </w:t>
      </w:r>
      <w:r>
        <w:rPr>
          <w:rFonts w:eastAsia="Comic Sans MS" w:cs="Arial"/>
          <w:lang w:val="fr"/>
        </w:rPr>
        <w:t>C</w:t>
      </w:r>
      <w:r w:rsidRPr="00DB3F9A">
        <w:rPr>
          <w:rFonts w:eastAsia="Comic Sans MS" w:cs="Arial"/>
          <w:lang w:val="fr"/>
        </w:rPr>
        <w:t xml:space="preserve">ette gamme est </w:t>
      </w:r>
      <w:r>
        <w:rPr>
          <w:rFonts w:eastAsia="Comic Sans MS" w:cs="Arial"/>
          <w:lang w:val="fr"/>
        </w:rPr>
        <w:t xml:space="preserve">intéressante parce </w:t>
      </w:r>
      <w:r w:rsidRPr="00DB3F9A">
        <w:rPr>
          <w:rFonts w:eastAsia="Comic Sans MS" w:cs="Arial"/>
          <w:lang w:val="fr"/>
        </w:rPr>
        <w:t xml:space="preserve">que </w:t>
      </w:r>
      <w:r>
        <w:rPr>
          <w:rFonts w:eastAsia="Comic Sans MS" w:cs="Arial"/>
          <w:lang w:val="fr"/>
        </w:rPr>
        <w:t xml:space="preserve">peu importe l’ordre dans lequel </w:t>
      </w:r>
      <w:r w:rsidRPr="00DB3F9A">
        <w:rPr>
          <w:rFonts w:eastAsia="Comic Sans MS" w:cs="Arial"/>
          <w:lang w:val="fr"/>
        </w:rPr>
        <w:t>tu joue</w:t>
      </w:r>
      <w:r>
        <w:rPr>
          <w:rFonts w:eastAsia="Comic Sans MS" w:cs="Arial"/>
          <w:lang w:val="fr"/>
        </w:rPr>
        <w:t>s</w:t>
      </w:r>
      <w:r w:rsidRPr="00DB3F9A">
        <w:rPr>
          <w:rFonts w:eastAsia="Comic Sans MS" w:cs="Arial"/>
          <w:lang w:val="fr"/>
        </w:rPr>
        <w:t xml:space="preserve"> les notes</w:t>
      </w:r>
      <w:r>
        <w:rPr>
          <w:rFonts w:eastAsia="Comic Sans MS" w:cs="Arial"/>
          <w:lang w:val="fr"/>
        </w:rPr>
        <w:t>,</w:t>
      </w:r>
      <w:r w:rsidRPr="00DB3F9A">
        <w:rPr>
          <w:rFonts w:eastAsia="Comic Sans MS" w:cs="Arial"/>
          <w:lang w:val="fr"/>
        </w:rPr>
        <w:t xml:space="preserve"> </w:t>
      </w:r>
      <w:r>
        <w:rPr>
          <w:rFonts w:eastAsia="Comic Sans MS" w:cs="Arial"/>
          <w:lang w:val="fr"/>
        </w:rPr>
        <w:t>tu obtiendras toujours un beau résultat</w:t>
      </w:r>
      <w:r w:rsidRPr="00DB3F9A">
        <w:rPr>
          <w:rFonts w:eastAsia="Comic Sans MS" w:cs="Arial"/>
          <w:lang w:val="fr"/>
        </w:rPr>
        <w:t>.</w:t>
      </w:r>
    </w:p>
    <w:p w14:paraId="08510CED" w14:textId="6EAE1684" w:rsidR="00210E50" w:rsidRPr="00390A1C" w:rsidRDefault="00210E50" w:rsidP="004668F6">
      <w:pPr>
        <w:pStyle w:val="Consignepuceniveau2"/>
        <w:numPr>
          <w:ilvl w:val="0"/>
          <w:numId w:val="36"/>
        </w:numPr>
        <w:rPr>
          <w:b/>
          <w:i/>
        </w:rPr>
      </w:pPr>
      <w:r w:rsidRPr="004E0D4A">
        <w:t xml:space="preserve">Groupe </w:t>
      </w:r>
      <w:r w:rsidRPr="004E0D4A">
        <w:rPr>
          <w:b/>
        </w:rPr>
        <w:t>1</w:t>
      </w:r>
      <w:r>
        <w:rPr>
          <w:b/>
        </w:rPr>
        <w:t> </w:t>
      </w:r>
      <w:r w:rsidRPr="004E0D4A">
        <w:t>:</w:t>
      </w:r>
      <w:r w:rsidRPr="00E706D0">
        <w:rPr>
          <w:rFonts w:ascii="Comic Sans MS" w:hAnsi="Comic Sans MS" w:cs="Comic Sans MS"/>
          <w:sz w:val="20"/>
          <w:szCs w:val="20"/>
          <w:lang w:val="fr"/>
        </w:rPr>
        <w:t xml:space="preserve"> </w:t>
      </w:r>
      <w:r w:rsidRPr="00E706D0">
        <w:rPr>
          <w:lang w:val="fr"/>
        </w:rPr>
        <w:t>Flûte, trombone, euphonium, tuba, clavier</w:t>
      </w:r>
      <w:r>
        <w:rPr>
          <w:lang w:val="fr"/>
        </w:rPr>
        <w:t>,</w:t>
      </w:r>
      <w:r w:rsidRPr="00E706D0">
        <w:rPr>
          <w:lang w:val="fr"/>
        </w:rPr>
        <w:t xml:space="preserve"> piano, guitare, basse</w:t>
      </w:r>
      <w:r w:rsidRPr="004E0D4A">
        <w:rPr>
          <w:b/>
          <w:i/>
        </w:rPr>
        <w:t xml:space="preserve"> </w:t>
      </w:r>
      <w:r w:rsidR="00390A1C">
        <w:rPr>
          <w:b/>
          <w:i/>
        </w:rPr>
        <w:br/>
      </w:r>
      <w:r w:rsidRPr="005C3D30">
        <w:rPr>
          <w:rFonts w:eastAsia="Comic Sans MS" w:cs="Arial"/>
          <w:b/>
          <w:i/>
          <w:lang w:val="fr-CA"/>
        </w:rPr>
        <w:t>do - mi bémol - fa – fa dièse - sol - si bémol - do</w:t>
      </w:r>
      <w:r w:rsidRPr="005C3D30">
        <w:rPr>
          <w:rFonts w:eastAsia="Comic Sans MS" w:cs="Arial"/>
          <w:i/>
          <w:lang w:val="fr-CA"/>
        </w:rPr>
        <w:t xml:space="preserve"> </w:t>
      </w:r>
    </w:p>
    <w:p w14:paraId="286989D6" w14:textId="45EC6858" w:rsidR="00210E50" w:rsidRPr="00DB3F9A" w:rsidRDefault="004668F6" w:rsidP="004668F6">
      <w:pPr>
        <w:pStyle w:val="Paragraphedeliste"/>
        <w:spacing w:line="276" w:lineRule="auto"/>
        <w:ind w:left="357"/>
        <w:rPr>
          <w:rFonts w:eastAsia="Comic Sans MS" w:cs="Arial"/>
          <w:lang w:val="fr"/>
        </w:rPr>
      </w:pPr>
      <w:r>
        <w:rPr>
          <w:rFonts w:eastAsia="Comic Sans MS" w:cs="Arial"/>
          <w:lang w:val="fr"/>
        </w:rPr>
        <w:t>V</w:t>
      </w:r>
      <w:r w:rsidR="00210E50" w:rsidRPr="00DB3F9A">
        <w:rPr>
          <w:rFonts w:eastAsia="Comic Sans MS" w:cs="Arial"/>
          <w:lang w:val="fr"/>
        </w:rPr>
        <w:t xml:space="preserve">oir le tableau de transposition </w:t>
      </w:r>
      <w:r w:rsidR="00210E50">
        <w:rPr>
          <w:rFonts w:eastAsia="Comic Sans MS" w:cs="Arial"/>
          <w:lang w:val="fr"/>
        </w:rPr>
        <w:t>en bas de page</w:t>
      </w:r>
      <w:r w:rsidR="003C3191">
        <w:rPr>
          <w:rFonts w:eastAsia="Comic Sans MS" w:cs="Arial"/>
          <w:lang w:val="fr"/>
        </w:rPr>
        <w:t> :</w:t>
      </w:r>
    </w:p>
    <w:p w14:paraId="73D990E2" w14:textId="77777777" w:rsidR="00210E50" w:rsidRPr="00DB3F9A" w:rsidRDefault="00210E50" w:rsidP="004668F6">
      <w:pPr>
        <w:pStyle w:val="Consignepuceniveau2"/>
        <w:numPr>
          <w:ilvl w:val="0"/>
          <w:numId w:val="36"/>
        </w:numPr>
        <w:rPr>
          <w:rFonts w:eastAsia="Comic Sans MS" w:cs="Arial"/>
          <w:lang w:val="fr"/>
        </w:rPr>
      </w:pPr>
      <w:r w:rsidRPr="00DB3F9A">
        <w:rPr>
          <w:rFonts w:eastAsia="Comic Sans MS" w:cs="Arial"/>
          <w:lang w:val="fr"/>
        </w:rPr>
        <w:t xml:space="preserve">Pour les instruments du groupe </w:t>
      </w:r>
      <w:r w:rsidRPr="00CE00BB">
        <w:rPr>
          <w:rFonts w:eastAsia="Comic Sans MS" w:cs="Arial"/>
          <w:b/>
          <w:lang w:val="fr"/>
        </w:rPr>
        <w:t>2</w:t>
      </w:r>
      <w:r>
        <w:rPr>
          <w:rFonts w:eastAsia="Comic Sans MS" w:cs="Arial"/>
          <w:lang w:val="fr"/>
        </w:rPr>
        <w:t xml:space="preserve"> </w:t>
      </w:r>
      <w:r w:rsidRPr="00DB3F9A">
        <w:rPr>
          <w:rFonts w:eastAsia="Comic Sans MS" w:cs="Arial"/>
          <w:lang w:val="fr"/>
        </w:rPr>
        <w:t xml:space="preserve">: </w:t>
      </w:r>
      <w:r>
        <w:rPr>
          <w:rFonts w:eastAsia="Comic Sans MS" w:cs="Arial"/>
          <w:b/>
          <w:i/>
          <w:lang w:val="fr"/>
        </w:rPr>
        <w:t>s</w:t>
      </w:r>
      <w:r w:rsidRPr="00DB3F9A">
        <w:rPr>
          <w:rFonts w:eastAsia="Comic Sans MS" w:cs="Arial"/>
          <w:b/>
          <w:i/>
          <w:lang w:val="fr"/>
        </w:rPr>
        <w:t>ol</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s</w:t>
      </w:r>
      <w:r w:rsidRPr="00DB3F9A">
        <w:rPr>
          <w:rFonts w:eastAsia="Comic Sans MS" w:cs="Arial"/>
          <w:b/>
          <w:i/>
          <w:lang w:val="fr"/>
        </w:rPr>
        <w:t>i</w:t>
      </w:r>
      <w:r>
        <w:rPr>
          <w:rFonts w:eastAsia="Comic Sans MS" w:cs="Arial"/>
          <w:b/>
          <w:i/>
          <w:lang w:val="fr"/>
        </w:rPr>
        <w:t xml:space="preserve"> </w:t>
      </w:r>
      <w:r w:rsidRPr="00DB3F9A">
        <w:rPr>
          <w:rFonts w:eastAsia="Comic Sans MS" w:cs="Arial"/>
          <w:b/>
          <w:i/>
          <w:lang w:val="fr"/>
        </w:rPr>
        <w:t>b</w:t>
      </w:r>
      <w:r>
        <w:rPr>
          <w:rFonts w:eastAsia="Comic Sans MS" w:cs="Arial"/>
          <w:b/>
          <w:i/>
          <w:lang w:val="fr"/>
        </w:rPr>
        <w:t>émol - d</w:t>
      </w:r>
      <w:r w:rsidRPr="00DB3F9A">
        <w:rPr>
          <w:rFonts w:eastAsia="Comic Sans MS" w:cs="Arial"/>
          <w:b/>
          <w:i/>
          <w:lang w:val="fr"/>
        </w:rPr>
        <w:t>o</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d</w:t>
      </w:r>
      <w:r w:rsidRPr="00DB3F9A">
        <w:rPr>
          <w:rFonts w:eastAsia="Comic Sans MS" w:cs="Arial"/>
          <w:b/>
          <w:i/>
          <w:lang w:val="fr"/>
        </w:rPr>
        <w:t>o</w:t>
      </w:r>
      <w:r>
        <w:rPr>
          <w:rFonts w:eastAsia="Comic Sans MS" w:cs="Arial"/>
          <w:b/>
          <w:i/>
          <w:lang w:val="fr"/>
        </w:rPr>
        <w:t xml:space="preserve"> dièse </w:t>
      </w:r>
      <w:r w:rsidRPr="00DB3F9A">
        <w:rPr>
          <w:rFonts w:eastAsia="Comic Sans MS" w:cs="Arial"/>
          <w:b/>
          <w:i/>
          <w:lang w:val="fr"/>
        </w:rPr>
        <w:t xml:space="preserve">- </w:t>
      </w:r>
      <w:r>
        <w:rPr>
          <w:rFonts w:eastAsia="Comic Sans MS" w:cs="Arial"/>
          <w:b/>
          <w:i/>
          <w:lang w:val="fr"/>
        </w:rPr>
        <w:t>r</w:t>
      </w:r>
      <w:r w:rsidRPr="00DB3F9A">
        <w:rPr>
          <w:rFonts w:eastAsia="Comic Sans MS" w:cs="Arial"/>
          <w:b/>
          <w:i/>
          <w:lang w:val="fr"/>
        </w:rPr>
        <w:t>é</w:t>
      </w:r>
      <w:r>
        <w:rPr>
          <w:rFonts w:eastAsia="Comic Sans MS" w:cs="Arial"/>
          <w:b/>
          <w:i/>
          <w:lang w:val="fr"/>
        </w:rPr>
        <w:t xml:space="preserve"> - f</w:t>
      </w:r>
      <w:r w:rsidRPr="00DB3F9A">
        <w:rPr>
          <w:rFonts w:eastAsia="Comic Sans MS" w:cs="Arial"/>
          <w:b/>
          <w:i/>
          <w:lang w:val="fr"/>
        </w:rPr>
        <w:t>a</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s</w:t>
      </w:r>
      <w:r w:rsidRPr="00DB3F9A">
        <w:rPr>
          <w:rFonts w:eastAsia="Comic Sans MS" w:cs="Arial"/>
          <w:b/>
          <w:i/>
          <w:lang w:val="fr"/>
        </w:rPr>
        <w:t>ol</w:t>
      </w:r>
    </w:p>
    <w:p w14:paraId="7C982C81" w14:textId="77777777" w:rsidR="00210E50" w:rsidRPr="00DB3F9A" w:rsidRDefault="00210E50" w:rsidP="004668F6">
      <w:pPr>
        <w:pStyle w:val="Consignepuceniveau2"/>
        <w:numPr>
          <w:ilvl w:val="0"/>
          <w:numId w:val="36"/>
        </w:numPr>
        <w:rPr>
          <w:rFonts w:eastAsia="Comic Sans MS" w:cs="Arial"/>
          <w:lang w:val="fr"/>
        </w:rPr>
      </w:pPr>
      <w:r w:rsidRPr="00DB3F9A">
        <w:rPr>
          <w:rFonts w:eastAsia="Comic Sans MS" w:cs="Arial"/>
          <w:lang w:val="fr"/>
        </w:rPr>
        <w:t xml:space="preserve">Pour les instruments du groupe </w:t>
      </w:r>
      <w:r w:rsidRPr="00CE00BB">
        <w:rPr>
          <w:rFonts w:eastAsia="Comic Sans MS" w:cs="Arial"/>
          <w:b/>
          <w:lang w:val="fr"/>
        </w:rPr>
        <w:t xml:space="preserve">3 </w:t>
      </w:r>
      <w:r w:rsidRPr="00DB3F9A">
        <w:rPr>
          <w:rFonts w:eastAsia="Comic Sans MS" w:cs="Arial"/>
          <w:lang w:val="fr"/>
        </w:rPr>
        <w:t xml:space="preserve">: </w:t>
      </w:r>
      <w:r>
        <w:rPr>
          <w:rFonts w:eastAsia="Comic Sans MS" w:cs="Arial"/>
          <w:b/>
          <w:i/>
          <w:lang w:val="fr"/>
        </w:rPr>
        <w:t>r</w:t>
      </w:r>
      <w:r w:rsidRPr="00DB3F9A">
        <w:rPr>
          <w:rFonts w:eastAsia="Comic Sans MS" w:cs="Arial"/>
          <w:b/>
          <w:i/>
          <w:lang w:val="fr"/>
        </w:rPr>
        <w:t>é</w:t>
      </w:r>
      <w:r>
        <w:rPr>
          <w:rFonts w:eastAsia="Comic Sans MS" w:cs="Arial"/>
          <w:b/>
          <w:i/>
          <w:lang w:val="fr"/>
        </w:rPr>
        <w:t xml:space="preserve"> - f</w:t>
      </w:r>
      <w:r w:rsidRPr="00DB3F9A">
        <w:rPr>
          <w:rFonts w:eastAsia="Comic Sans MS" w:cs="Arial"/>
          <w:b/>
          <w:i/>
          <w:lang w:val="fr"/>
        </w:rPr>
        <w:t>a</w:t>
      </w:r>
      <w:r>
        <w:rPr>
          <w:rFonts w:eastAsia="Comic Sans MS" w:cs="Arial"/>
          <w:b/>
          <w:i/>
          <w:lang w:val="fr"/>
        </w:rPr>
        <w:t xml:space="preserve"> </w:t>
      </w:r>
      <w:r w:rsidRPr="00DB3F9A">
        <w:rPr>
          <w:rFonts w:eastAsia="Comic Sans MS" w:cs="Arial"/>
          <w:b/>
          <w:i/>
          <w:lang w:val="fr"/>
        </w:rPr>
        <w:t>-</w:t>
      </w:r>
      <w:r>
        <w:rPr>
          <w:rFonts w:eastAsia="Comic Sans MS" w:cs="Arial"/>
          <w:b/>
          <w:i/>
          <w:lang w:val="fr"/>
        </w:rPr>
        <w:t xml:space="preserve"> s</w:t>
      </w:r>
      <w:r w:rsidRPr="00DB3F9A">
        <w:rPr>
          <w:rFonts w:eastAsia="Comic Sans MS" w:cs="Arial"/>
          <w:b/>
          <w:i/>
          <w:lang w:val="fr"/>
        </w:rPr>
        <w:t>ol</w:t>
      </w:r>
      <w:r>
        <w:rPr>
          <w:rFonts w:eastAsia="Comic Sans MS" w:cs="Arial"/>
          <w:b/>
          <w:i/>
          <w:lang w:val="fr"/>
        </w:rPr>
        <w:t xml:space="preserve"> – s</w:t>
      </w:r>
      <w:r w:rsidRPr="00DB3F9A">
        <w:rPr>
          <w:rFonts w:eastAsia="Comic Sans MS" w:cs="Arial"/>
          <w:b/>
          <w:i/>
          <w:lang w:val="fr"/>
        </w:rPr>
        <w:t>ol</w:t>
      </w:r>
      <w:r>
        <w:rPr>
          <w:rFonts w:eastAsia="Comic Sans MS" w:cs="Arial"/>
          <w:b/>
          <w:i/>
          <w:lang w:val="fr"/>
        </w:rPr>
        <w:t xml:space="preserve"> dièse </w:t>
      </w:r>
      <w:r w:rsidRPr="00DB3F9A">
        <w:rPr>
          <w:rFonts w:eastAsia="Comic Sans MS" w:cs="Arial"/>
          <w:b/>
          <w:i/>
          <w:lang w:val="fr"/>
        </w:rPr>
        <w:t>-</w:t>
      </w:r>
      <w:r>
        <w:rPr>
          <w:rFonts w:eastAsia="Comic Sans MS" w:cs="Arial"/>
          <w:b/>
          <w:i/>
          <w:lang w:val="fr"/>
        </w:rPr>
        <w:t xml:space="preserve"> l</w:t>
      </w:r>
      <w:r w:rsidRPr="00DB3F9A">
        <w:rPr>
          <w:rFonts w:eastAsia="Comic Sans MS" w:cs="Arial"/>
          <w:b/>
          <w:i/>
          <w:lang w:val="fr"/>
        </w:rPr>
        <w:t>a</w:t>
      </w:r>
      <w:r>
        <w:rPr>
          <w:rFonts w:eastAsia="Comic Sans MS" w:cs="Arial"/>
          <w:b/>
          <w:i/>
          <w:lang w:val="fr"/>
        </w:rPr>
        <w:t xml:space="preserve"> - d</w:t>
      </w:r>
      <w:r w:rsidRPr="00DB3F9A">
        <w:rPr>
          <w:rFonts w:eastAsia="Comic Sans MS" w:cs="Arial"/>
          <w:b/>
          <w:i/>
          <w:lang w:val="fr"/>
        </w:rPr>
        <w:t>o</w:t>
      </w:r>
      <w:r>
        <w:rPr>
          <w:rFonts w:eastAsia="Comic Sans MS" w:cs="Arial"/>
          <w:b/>
          <w:i/>
          <w:lang w:val="fr"/>
        </w:rPr>
        <w:t xml:space="preserve"> </w:t>
      </w:r>
      <w:r w:rsidRPr="00DB3F9A">
        <w:rPr>
          <w:rFonts w:eastAsia="Comic Sans MS" w:cs="Arial"/>
          <w:b/>
          <w:i/>
          <w:lang w:val="fr"/>
        </w:rPr>
        <w:t>-</w:t>
      </w:r>
      <w:r>
        <w:rPr>
          <w:rFonts w:eastAsia="Comic Sans MS" w:cs="Arial"/>
          <w:b/>
          <w:i/>
          <w:lang w:val="fr"/>
        </w:rPr>
        <w:t xml:space="preserve"> r</w:t>
      </w:r>
      <w:r w:rsidRPr="00DB3F9A">
        <w:rPr>
          <w:rFonts w:eastAsia="Comic Sans MS" w:cs="Arial"/>
          <w:b/>
          <w:i/>
          <w:lang w:val="fr"/>
        </w:rPr>
        <w:t>é</w:t>
      </w:r>
    </w:p>
    <w:p w14:paraId="74F03B2F" w14:textId="77777777" w:rsidR="00210E50" w:rsidRPr="00DB3F9A" w:rsidRDefault="00210E50" w:rsidP="004668F6">
      <w:pPr>
        <w:pStyle w:val="Consignepuceniveau2"/>
        <w:numPr>
          <w:ilvl w:val="0"/>
          <w:numId w:val="36"/>
        </w:numPr>
        <w:rPr>
          <w:rFonts w:eastAsia="Comic Sans MS" w:cs="Arial"/>
          <w:lang w:val="fr"/>
        </w:rPr>
      </w:pPr>
      <w:r w:rsidRPr="00DB3F9A">
        <w:rPr>
          <w:rFonts w:eastAsia="Comic Sans MS" w:cs="Arial"/>
          <w:lang w:val="fr"/>
        </w:rPr>
        <w:t xml:space="preserve">Pour les instruments du groupe </w:t>
      </w:r>
      <w:r w:rsidRPr="00CE00BB">
        <w:rPr>
          <w:rFonts w:eastAsia="Comic Sans MS" w:cs="Arial"/>
          <w:b/>
          <w:lang w:val="fr"/>
        </w:rPr>
        <w:t>4</w:t>
      </w:r>
      <w:r>
        <w:rPr>
          <w:rFonts w:eastAsia="Comic Sans MS" w:cs="Arial"/>
          <w:lang w:val="fr"/>
        </w:rPr>
        <w:t xml:space="preserve"> </w:t>
      </w:r>
      <w:r w:rsidRPr="00DB3F9A">
        <w:rPr>
          <w:rFonts w:eastAsia="Comic Sans MS" w:cs="Arial"/>
          <w:lang w:val="fr"/>
        </w:rPr>
        <w:t xml:space="preserve">: </w:t>
      </w:r>
      <w:r>
        <w:rPr>
          <w:rFonts w:eastAsia="Comic Sans MS" w:cs="Arial"/>
          <w:b/>
          <w:i/>
          <w:lang w:val="fr"/>
        </w:rPr>
        <w:t>l</w:t>
      </w:r>
      <w:r w:rsidRPr="00DB3F9A">
        <w:rPr>
          <w:rFonts w:eastAsia="Comic Sans MS" w:cs="Arial"/>
          <w:b/>
          <w:i/>
          <w:lang w:val="fr"/>
        </w:rPr>
        <w:t>a</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d</w:t>
      </w:r>
      <w:r w:rsidRPr="00DB3F9A">
        <w:rPr>
          <w:rFonts w:eastAsia="Comic Sans MS" w:cs="Arial"/>
          <w:b/>
          <w:i/>
          <w:lang w:val="fr"/>
        </w:rPr>
        <w:t>o</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r</w:t>
      </w:r>
      <w:r w:rsidRPr="00DB3F9A">
        <w:rPr>
          <w:rFonts w:eastAsia="Comic Sans MS" w:cs="Arial"/>
          <w:b/>
          <w:i/>
          <w:lang w:val="fr"/>
        </w:rPr>
        <w:t>é</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r</w:t>
      </w:r>
      <w:r w:rsidRPr="00DB3F9A">
        <w:rPr>
          <w:rFonts w:eastAsia="Comic Sans MS" w:cs="Arial"/>
          <w:b/>
          <w:i/>
          <w:lang w:val="fr"/>
        </w:rPr>
        <w:t>é</w:t>
      </w:r>
      <w:r>
        <w:rPr>
          <w:rFonts w:eastAsia="Comic Sans MS" w:cs="Arial"/>
          <w:b/>
          <w:i/>
          <w:lang w:val="fr"/>
        </w:rPr>
        <w:t xml:space="preserve"> dièse </w:t>
      </w:r>
      <w:r w:rsidRPr="00DB3F9A">
        <w:rPr>
          <w:rFonts w:eastAsia="Comic Sans MS" w:cs="Arial"/>
          <w:b/>
          <w:i/>
          <w:lang w:val="fr"/>
        </w:rPr>
        <w:t xml:space="preserve">- </w:t>
      </w:r>
      <w:r>
        <w:rPr>
          <w:rFonts w:eastAsia="Comic Sans MS" w:cs="Arial"/>
          <w:b/>
          <w:i/>
          <w:lang w:val="fr"/>
        </w:rPr>
        <w:t>m</w:t>
      </w:r>
      <w:r w:rsidRPr="00DB3F9A">
        <w:rPr>
          <w:rFonts w:eastAsia="Comic Sans MS" w:cs="Arial"/>
          <w:b/>
          <w:i/>
          <w:lang w:val="fr"/>
        </w:rPr>
        <w:t>i</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s</w:t>
      </w:r>
      <w:r w:rsidRPr="00DB3F9A">
        <w:rPr>
          <w:rFonts w:eastAsia="Comic Sans MS" w:cs="Arial"/>
          <w:b/>
          <w:i/>
          <w:lang w:val="fr"/>
        </w:rPr>
        <w:t>ol</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l</w:t>
      </w:r>
      <w:r w:rsidRPr="00DB3F9A">
        <w:rPr>
          <w:rFonts w:eastAsia="Comic Sans MS" w:cs="Arial"/>
          <w:b/>
          <w:i/>
          <w:lang w:val="fr"/>
        </w:rPr>
        <w:t>a</w:t>
      </w:r>
    </w:p>
    <w:p w14:paraId="1ABED819" w14:textId="6A45684A" w:rsidR="00210E50" w:rsidRPr="004668F6" w:rsidRDefault="00210E50" w:rsidP="004668F6">
      <w:pPr>
        <w:pStyle w:val="Paragraphedeliste"/>
        <w:numPr>
          <w:ilvl w:val="0"/>
          <w:numId w:val="35"/>
        </w:numPr>
        <w:spacing w:line="276" w:lineRule="auto"/>
        <w:ind w:left="357" w:hanging="357"/>
        <w:rPr>
          <w:rFonts w:eastAsia="Comic Sans MS" w:cs="Arial"/>
          <w:b/>
          <w:lang w:val="fr"/>
        </w:rPr>
      </w:pPr>
      <w:r w:rsidRPr="00DB3F9A">
        <w:rPr>
          <w:rFonts w:eastAsia="Comic Sans MS" w:cs="Arial"/>
          <w:b/>
          <w:lang w:val="fr"/>
        </w:rPr>
        <w:t>Improvisation</w:t>
      </w:r>
      <w:r>
        <w:rPr>
          <w:rFonts w:eastAsia="Comic Sans MS" w:cs="Arial"/>
          <w:b/>
          <w:lang w:val="fr"/>
        </w:rPr>
        <w:t> </w:t>
      </w:r>
      <w:r w:rsidRPr="00DB3F9A">
        <w:rPr>
          <w:rFonts w:eastAsia="Comic Sans MS" w:cs="Arial"/>
          <w:lang w:val="fr"/>
        </w:rPr>
        <w:t xml:space="preserve">: Joue n’importe quelle note de cette gamme à l’aide des </w:t>
      </w:r>
      <w:r>
        <w:rPr>
          <w:rFonts w:eastAsia="Comic Sans MS" w:cs="Arial"/>
          <w:lang w:val="fr"/>
        </w:rPr>
        <w:t>pistes d’accompagnement</w:t>
      </w:r>
      <w:r w:rsidRPr="00DB3F9A">
        <w:rPr>
          <w:rFonts w:eastAsia="Comic Sans MS" w:cs="Arial"/>
          <w:lang w:val="fr"/>
        </w:rPr>
        <w:t xml:space="preserve"> d</w:t>
      </w:r>
      <w:r>
        <w:rPr>
          <w:rFonts w:eastAsia="Comic Sans MS" w:cs="Arial"/>
          <w:lang w:val="fr"/>
        </w:rPr>
        <w:t xml:space="preserve">e l’annexe qui suit (optionnel). </w:t>
      </w:r>
      <w:r w:rsidRPr="00DB3F9A">
        <w:rPr>
          <w:rFonts w:eastAsia="Comic Sans MS" w:cs="Arial"/>
          <w:lang w:val="fr"/>
        </w:rPr>
        <w:t xml:space="preserve">Commence par </w:t>
      </w:r>
      <w:r>
        <w:rPr>
          <w:rFonts w:eastAsia="Comic Sans MS" w:cs="Arial"/>
          <w:lang w:val="fr"/>
        </w:rPr>
        <w:t>deux</w:t>
      </w:r>
      <w:r w:rsidRPr="00DB3F9A">
        <w:rPr>
          <w:rFonts w:eastAsia="Comic Sans MS" w:cs="Arial"/>
          <w:lang w:val="fr"/>
        </w:rPr>
        <w:t xml:space="preserve"> notes, puis varie le rythme.</w:t>
      </w:r>
    </w:p>
    <w:p w14:paraId="2674E77D" w14:textId="77777777" w:rsidR="00210E50" w:rsidRDefault="00210E50" w:rsidP="00C95706">
      <w:pPr>
        <w:ind w:left="357"/>
        <w:rPr>
          <w:rFonts w:eastAsia="Comic Sans MS" w:cs="Arial"/>
          <w:lang w:val="fr"/>
        </w:rPr>
      </w:pPr>
      <w:r w:rsidRPr="00C95706">
        <w:rPr>
          <w:lang w:val="fr"/>
        </w:rPr>
        <w:t>Ajoute</w:t>
      </w:r>
      <w:r w:rsidRPr="00DB3F9A">
        <w:rPr>
          <w:rFonts w:eastAsia="Comic Sans MS" w:cs="Arial"/>
          <w:lang w:val="fr"/>
        </w:rPr>
        <w:t xml:space="preserve"> une troisième note, et tranquillement, joue toutes les notes de la gamme </w:t>
      </w:r>
      <w:r>
        <w:rPr>
          <w:rFonts w:eastAsia="Comic Sans MS" w:cs="Arial"/>
          <w:lang w:val="fr"/>
        </w:rPr>
        <w:t xml:space="preserve">de façon </w:t>
      </w:r>
      <w:r w:rsidRPr="00DB3F9A">
        <w:rPr>
          <w:rFonts w:eastAsia="Comic Sans MS" w:cs="Arial"/>
          <w:lang w:val="fr"/>
        </w:rPr>
        <w:t>aléatoire avec un bon rythme. Laisse-toi</w:t>
      </w:r>
      <w:r>
        <w:rPr>
          <w:rFonts w:eastAsia="Comic Sans MS" w:cs="Arial"/>
          <w:lang w:val="fr"/>
        </w:rPr>
        <w:t xml:space="preserve"> </w:t>
      </w:r>
      <w:proofErr w:type="gramStart"/>
      <w:r w:rsidRPr="00DB3F9A">
        <w:rPr>
          <w:rFonts w:eastAsia="Comic Sans MS" w:cs="Arial"/>
          <w:lang w:val="fr"/>
        </w:rPr>
        <w:t>aller!</w:t>
      </w:r>
      <w:proofErr w:type="gramEnd"/>
    </w:p>
    <w:p w14:paraId="7B3654A1" w14:textId="2D46402E" w:rsidR="00210E50" w:rsidRPr="00C95706" w:rsidRDefault="00210E50" w:rsidP="00C95706">
      <w:pPr>
        <w:pStyle w:val="Paragraphedeliste"/>
        <w:numPr>
          <w:ilvl w:val="0"/>
          <w:numId w:val="35"/>
        </w:numPr>
        <w:spacing w:line="276" w:lineRule="auto"/>
        <w:ind w:left="357" w:hanging="357"/>
        <w:rPr>
          <w:rFonts w:eastAsia="Comic Sans MS" w:cs="Arial"/>
          <w:b/>
          <w:lang w:val="fr"/>
        </w:rPr>
      </w:pPr>
      <w:r>
        <w:rPr>
          <w:rFonts w:eastAsia="Comic Sans MS" w:cs="Arial"/>
          <w:b/>
          <w:lang w:val="fr"/>
        </w:rPr>
        <w:t xml:space="preserve">Deviens parolier </w:t>
      </w:r>
      <w:r w:rsidRPr="00DB3F9A">
        <w:rPr>
          <w:rFonts w:eastAsia="Comic Sans MS" w:cs="Arial"/>
          <w:b/>
          <w:lang w:val="fr"/>
        </w:rPr>
        <w:t>:</w:t>
      </w:r>
      <w:r w:rsidRPr="00DB3F9A">
        <w:rPr>
          <w:rFonts w:eastAsia="Comic Sans MS" w:cs="Arial"/>
          <w:lang w:val="fr"/>
        </w:rPr>
        <w:t xml:space="preserve"> À toi de composer des paroles sur la vie pendant la C</w:t>
      </w:r>
      <w:r>
        <w:rPr>
          <w:rFonts w:eastAsia="Comic Sans MS" w:cs="Arial"/>
          <w:lang w:val="fr"/>
        </w:rPr>
        <w:t>OVID</w:t>
      </w:r>
      <w:r w:rsidRPr="00DB3F9A">
        <w:rPr>
          <w:rFonts w:eastAsia="Comic Sans MS" w:cs="Arial"/>
          <w:lang w:val="fr"/>
        </w:rPr>
        <w:t>-19</w:t>
      </w:r>
      <w:r>
        <w:rPr>
          <w:rFonts w:eastAsia="Comic Sans MS" w:cs="Arial"/>
          <w:lang w:val="fr"/>
        </w:rPr>
        <w:t>.</w:t>
      </w:r>
      <w:r w:rsidRPr="00DB3F9A">
        <w:rPr>
          <w:rFonts w:eastAsia="Comic Sans MS" w:cs="Arial"/>
          <w:lang w:val="fr"/>
        </w:rPr>
        <w:t xml:space="preserve"> Trouve une mélodie simple et chante le </w:t>
      </w:r>
      <w:proofErr w:type="spellStart"/>
      <w:proofErr w:type="gramStart"/>
      <w:r w:rsidRPr="00DB3F9A">
        <w:rPr>
          <w:rFonts w:eastAsia="Comic Sans MS" w:cs="Arial"/>
          <w:lang w:val="fr"/>
        </w:rPr>
        <w:t>Coviblues</w:t>
      </w:r>
      <w:proofErr w:type="spellEnd"/>
      <w:r w:rsidRPr="00DB3F9A">
        <w:rPr>
          <w:rFonts w:eastAsia="Comic Sans MS" w:cs="Arial"/>
          <w:lang w:val="fr"/>
        </w:rPr>
        <w:t>!</w:t>
      </w:r>
      <w:proofErr w:type="gramEnd"/>
    </w:p>
    <w:p w14:paraId="6E59B014" w14:textId="77777777" w:rsidR="00210E50" w:rsidRPr="00DB3F9A" w:rsidRDefault="00210E50" w:rsidP="00210E50">
      <w:pPr>
        <w:spacing w:line="276" w:lineRule="auto"/>
        <w:rPr>
          <w:rFonts w:eastAsia="Comic Sans MS" w:cs="Arial"/>
          <w:lang w:val="fr"/>
        </w:rPr>
      </w:pPr>
    </w:p>
    <w:p w14:paraId="69E186D2" w14:textId="77777777" w:rsidR="00D170A2" w:rsidRDefault="00D170A2" w:rsidP="00D170A2">
      <w:pPr>
        <w:pStyle w:val="Consigne-tapes"/>
      </w:pPr>
      <w:r>
        <w:t>Tableau de transposition</w:t>
      </w:r>
    </w:p>
    <w:p w14:paraId="0BFE0CCB" w14:textId="77777777" w:rsidR="00D170A2" w:rsidRDefault="00D170A2" w:rsidP="00D170A2">
      <w:pPr>
        <w:spacing w:line="276" w:lineRule="auto"/>
        <w:rPr>
          <w:rFonts w:eastAsia="Comic Sans MS" w:cs="Arial"/>
          <w:lang w:val="fr"/>
        </w:rPr>
      </w:pPr>
      <w:r w:rsidRPr="00E71480">
        <w:rPr>
          <w:rFonts w:eastAsia="Comic Sans MS" w:cs="Arial"/>
          <w:lang w:val="fr"/>
        </w:rPr>
        <w:t xml:space="preserve">Si tu as </w:t>
      </w:r>
      <w:r>
        <w:rPr>
          <w:rFonts w:eastAsia="Comic Sans MS" w:cs="Arial"/>
          <w:lang w:val="fr"/>
        </w:rPr>
        <w:t xml:space="preserve">un instrument </w:t>
      </w:r>
      <w:r w:rsidRPr="00E71480">
        <w:rPr>
          <w:rFonts w:eastAsia="Comic Sans MS" w:cs="Arial"/>
          <w:lang w:val="fr"/>
        </w:rPr>
        <w:t xml:space="preserve">qui </w:t>
      </w:r>
      <w:r>
        <w:rPr>
          <w:rFonts w:eastAsia="Comic Sans MS" w:cs="Arial"/>
          <w:lang w:val="fr"/>
        </w:rPr>
        <w:t xml:space="preserve">ne fait pas partie du </w:t>
      </w:r>
      <w:r w:rsidRPr="00E71480">
        <w:rPr>
          <w:rFonts w:eastAsia="Comic Sans MS" w:cs="Arial"/>
          <w:lang w:val="fr"/>
        </w:rPr>
        <w:t xml:space="preserve">groupe 1, il se peut que tu doives transposer </w:t>
      </w:r>
      <w:r>
        <w:rPr>
          <w:rFonts w:eastAsia="Comic Sans MS" w:cs="Arial"/>
          <w:lang w:val="fr"/>
        </w:rPr>
        <w:t>pour</w:t>
      </w:r>
      <w:r w:rsidRPr="00E71480">
        <w:rPr>
          <w:rFonts w:eastAsia="Comic Sans MS" w:cs="Arial"/>
          <w:lang w:val="fr"/>
        </w:rPr>
        <w:t xml:space="preserve"> </w:t>
      </w:r>
      <w:r>
        <w:rPr>
          <w:rFonts w:eastAsia="Comic Sans MS" w:cs="Arial"/>
          <w:lang w:val="fr"/>
        </w:rPr>
        <w:t xml:space="preserve">avoir </w:t>
      </w:r>
      <w:r w:rsidRPr="00E71480">
        <w:rPr>
          <w:rFonts w:eastAsia="Comic Sans MS" w:cs="Arial"/>
          <w:lang w:val="fr"/>
        </w:rPr>
        <w:t xml:space="preserve">la </w:t>
      </w:r>
      <w:r>
        <w:rPr>
          <w:rFonts w:eastAsia="Comic Sans MS" w:cs="Arial"/>
          <w:lang w:val="fr"/>
        </w:rPr>
        <w:t>bonne</w:t>
      </w:r>
      <w:r w:rsidRPr="00E71480">
        <w:rPr>
          <w:rFonts w:eastAsia="Comic Sans MS" w:cs="Arial"/>
          <w:lang w:val="fr"/>
        </w:rPr>
        <w:t xml:space="preserve"> tonalité. Les </w:t>
      </w:r>
      <w:r>
        <w:rPr>
          <w:rFonts w:eastAsia="Comic Sans MS" w:cs="Arial"/>
          <w:lang w:val="fr"/>
        </w:rPr>
        <w:t>pistes d’accompagnement</w:t>
      </w:r>
      <w:r w:rsidRPr="00E71480">
        <w:rPr>
          <w:rFonts w:eastAsia="Comic Sans MS" w:cs="Arial"/>
          <w:lang w:val="fr"/>
        </w:rPr>
        <w:t xml:space="preserve"> sont dans la tonalité du groupe 1.</w:t>
      </w:r>
    </w:p>
    <w:p w14:paraId="2C3D8DCE" w14:textId="77777777" w:rsidR="00D170A2" w:rsidRDefault="00D170A2" w:rsidP="00D170A2">
      <w:pPr>
        <w:spacing w:line="276" w:lineRule="auto"/>
        <w:rPr>
          <w:rFonts w:eastAsia="Comic Sans MS" w:cs="Arial"/>
          <w:lang w:val="fr"/>
        </w:rPr>
      </w:pPr>
    </w:p>
    <w:p w14:paraId="5075EB4E" w14:textId="77777777" w:rsidR="00D170A2" w:rsidRDefault="00D170A2" w:rsidP="00D170A2">
      <w:pPr>
        <w:spacing w:line="276" w:lineRule="auto"/>
        <w:rPr>
          <w:rFonts w:eastAsia="Comic Sans MS" w:cs="Arial"/>
          <w:lang w:val="fr"/>
        </w:rPr>
      </w:pPr>
      <w:r w:rsidRPr="00E71480">
        <w:rPr>
          <w:rFonts w:eastAsia="Comic Sans MS" w:cs="Arial"/>
          <w:lang w:val="fr"/>
        </w:rPr>
        <w:t>Par exemple, quand un piano ou une flûte traversière joue</w:t>
      </w:r>
      <w:r>
        <w:rPr>
          <w:rFonts w:eastAsia="Comic Sans MS" w:cs="Arial"/>
          <w:lang w:val="fr"/>
        </w:rPr>
        <w:t xml:space="preserve"> </w:t>
      </w:r>
      <w:r w:rsidRPr="00E71480">
        <w:rPr>
          <w:rFonts w:eastAsia="Comic Sans MS" w:cs="Arial"/>
          <w:lang w:val="fr"/>
        </w:rPr>
        <w:t xml:space="preserve">la note </w:t>
      </w:r>
      <w:r w:rsidRPr="003872E0">
        <w:rPr>
          <w:rFonts w:eastAsia="Comic Sans MS" w:cs="Arial"/>
          <w:i/>
          <w:lang w:val="fr"/>
        </w:rPr>
        <w:t>ré</w:t>
      </w:r>
      <w:r w:rsidRPr="00E71480">
        <w:rPr>
          <w:rFonts w:eastAsia="Comic Sans MS" w:cs="Arial"/>
          <w:lang w:val="fr"/>
        </w:rPr>
        <w:t xml:space="preserve">, la clarinette jouera un </w:t>
      </w:r>
      <w:r w:rsidRPr="003872E0">
        <w:rPr>
          <w:rFonts w:eastAsia="Comic Sans MS" w:cs="Arial"/>
          <w:i/>
          <w:lang w:val="fr"/>
        </w:rPr>
        <w:t>mi</w:t>
      </w:r>
      <w:r w:rsidRPr="00E71480">
        <w:rPr>
          <w:rFonts w:eastAsia="Comic Sans MS" w:cs="Arial"/>
          <w:lang w:val="fr"/>
        </w:rPr>
        <w:t xml:space="preserve"> pour avoir le même son. </w:t>
      </w:r>
    </w:p>
    <w:p w14:paraId="56D0F683" w14:textId="77777777" w:rsidR="00D170A2" w:rsidRDefault="00D170A2" w:rsidP="00D170A2">
      <w:pPr>
        <w:spacing w:line="276" w:lineRule="auto"/>
        <w:rPr>
          <w:rFonts w:eastAsia="Comic Sans MS" w:cs="Arial"/>
          <w:lang w:val="fr"/>
        </w:rPr>
      </w:pPr>
    </w:p>
    <w:tbl>
      <w:tblPr>
        <w:tblStyle w:val="Grilledutableau"/>
        <w:tblW w:w="0" w:type="auto"/>
        <w:tblLook w:val="04A0" w:firstRow="1" w:lastRow="0" w:firstColumn="1" w:lastColumn="0" w:noHBand="0" w:noVBand="1"/>
      </w:tblPr>
      <w:tblGrid>
        <w:gridCol w:w="10070"/>
      </w:tblGrid>
      <w:tr w:rsidR="00D170A2" w:rsidRPr="00942BEA" w14:paraId="1EA9871F" w14:textId="77777777" w:rsidTr="00B15564">
        <w:tc>
          <w:tcPr>
            <w:tcW w:w="10070" w:type="dxa"/>
          </w:tcPr>
          <w:p w14:paraId="298DDE00" w14:textId="77777777" w:rsidR="00D170A2" w:rsidRPr="00CC7EBA" w:rsidRDefault="00D170A2" w:rsidP="00B15564">
            <w:pPr>
              <w:rPr>
                <w:rFonts w:eastAsia="Comic Sans MS" w:cs="Arial"/>
                <w:lang w:val="fr"/>
              </w:rPr>
            </w:pPr>
            <w:r w:rsidRPr="00CC7EBA">
              <w:rPr>
                <w:rFonts w:eastAsia="Comic Sans MS" w:cs="Arial"/>
                <w:lang w:val="fr"/>
              </w:rPr>
              <w:t xml:space="preserve">Groupe </w:t>
            </w:r>
            <w:r w:rsidRPr="00CC7EBA">
              <w:rPr>
                <w:rFonts w:eastAsia="Comic Sans MS" w:cs="Arial"/>
                <w:b/>
                <w:lang w:val="fr"/>
              </w:rPr>
              <w:t xml:space="preserve">2 (en </w:t>
            </w:r>
            <w:r w:rsidRPr="00CC7EBA">
              <w:rPr>
                <w:rFonts w:eastAsia="Comic Sans MS" w:cs="Arial"/>
                <w:b/>
                <w:i/>
                <w:lang w:val="fr"/>
              </w:rPr>
              <w:t>fa</w:t>
            </w:r>
            <w:r w:rsidRPr="00CC7EBA">
              <w:rPr>
                <w:rFonts w:eastAsia="Comic Sans MS" w:cs="Arial"/>
                <w:b/>
                <w:lang w:val="fr"/>
              </w:rPr>
              <w:t>)</w:t>
            </w:r>
            <w:r w:rsidRPr="00CC7EBA">
              <w:rPr>
                <w:rFonts w:eastAsia="Comic Sans MS" w:cs="Arial"/>
                <w:lang w:val="fr"/>
              </w:rPr>
              <w:t xml:space="preserve"> :  Cor   </w:t>
            </w:r>
          </w:p>
          <w:p w14:paraId="428A7ABE" w14:textId="77777777" w:rsidR="00D170A2" w:rsidRPr="00CC7EBA" w:rsidRDefault="00D170A2" w:rsidP="00B15564">
            <w:pPr>
              <w:rPr>
                <w:rFonts w:eastAsia="Comic Sans MS" w:cs="Arial"/>
                <w:lang w:val="fr"/>
              </w:rPr>
            </w:pPr>
            <w:r w:rsidRPr="00CC7EBA">
              <w:rPr>
                <w:rFonts w:eastAsia="Comic Sans MS" w:cs="Arial"/>
                <w:lang w:val="fr"/>
              </w:rPr>
              <w:t xml:space="preserve">Groupe </w:t>
            </w:r>
            <w:r w:rsidRPr="00CC7EBA">
              <w:rPr>
                <w:rFonts w:eastAsia="Comic Sans MS" w:cs="Arial"/>
                <w:b/>
                <w:lang w:val="fr"/>
              </w:rPr>
              <w:t xml:space="preserve">3 (en </w:t>
            </w:r>
            <w:r w:rsidRPr="00CC7EBA">
              <w:rPr>
                <w:rFonts w:eastAsia="Comic Sans MS" w:cs="Arial"/>
                <w:b/>
                <w:i/>
                <w:lang w:val="fr"/>
              </w:rPr>
              <w:t>si bémol</w:t>
            </w:r>
            <w:r w:rsidRPr="00CC7EBA">
              <w:rPr>
                <w:rFonts w:eastAsia="Comic Sans MS" w:cs="Arial"/>
                <w:b/>
                <w:lang w:val="fr"/>
              </w:rPr>
              <w:t>)</w:t>
            </w:r>
            <w:r w:rsidRPr="00CC7EBA">
              <w:rPr>
                <w:rFonts w:eastAsia="Comic Sans MS" w:cs="Arial"/>
                <w:lang w:val="fr"/>
              </w:rPr>
              <w:t xml:space="preserve"> : Clarinette, trompette, sax ténor/soprano  </w:t>
            </w:r>
          </w:p>
          <w:p w14:paraId="5593B592" w14:textId="77777777" w:rsidR="00D170A2" w:rsidRPr="00942BEA" w:rsidRDefault="00D170A2" w:rsidP="00B15564">
            <w:pPr>
              <w:rPr>
                <w:rFonts w:ascii="Comic Sans MS" w:eastAsia="Comic Sans MS" w:hAnsi="Comic Sans MS" w:cs="Comic Sans MS"/>
                <w:lang w:val="fr"/>
              </w:rPr>
            </w:pPr>
            <w:r w:rsidRPr="00CC7EBA">
              <w:rPr>
                <w:rFonts w:eastAsia="Comic Sans MS" w:cs="Arial"/>
                <w:lang w:val="fr"/>
              </w:rPr>
              <w:t xml:space="preserve">Groupe </w:t>
            </w:r>
            <w:r w:rsidRPr="00CC7EBA">
              <w:rPr>
                <w:rFonts w:eastAsia="Comic Sans MS" w:cs="Arial"/>
                <w:b/>
                <w:lang w:val="fr"/>
              </w:rPr>
              <w:t xml:space="preserve">4 (en </w:t>
            </w:r>
            <w:r w:rsidRPr="00CC7EBA">
              <w:rPr>
                <w:rFonts w:eastAsia="Comic Sans MS" w:cs="Arial"/>
                <w:b/>
                <w:i/>
                <w:lang w:val="fr"/>
              </w:rPr>
              <w:t>mi bémol</w:t>
            </w:r>
            <w:r w:rsidRPr="00CC7EBA">
              <w:rPr>
                <w:rFonts w:eastAsia="Comic Sans MS" w:cs="Arial"/>
                <w:b/>
                <w:lang w:val="fr"/>
              </w:rPr>
              <w:t xml:space="preserve">) : </w:t>
            </w:r>
            <w:r w:rsidRPr="00CC7EBA">
              <w:rPr>
                <w:rFonts w:eastAsia="Comic Sans MS" w:cs="Arial"/>
                <w:lang w:val="fr"/>
              </w:rPr>
              <w:t>Sax alto/baryton</w:t>
            </w:r>
          </w:p>
        </w:tc>
      </w:tr>
    </w:tbl>
    <w:p w14:paraId="68B16502" w14:textId="77777777" w:rsidR="00D170A2" w:rsidRDefault="00D170A2" w:rsidP="00D170A2"/>
    <w:p w14:paraId="6205FC04" w14:textId="77777777" w:rsidR="00210E50" w:rsidRDefault="00210E50" w:rsidP="00210E50">
      <w:pPr>
        <w:sectPr w:rsidR="00210E50" w:rsidSect="00B028EC">
          <w:pgSz w:w="12240" w:h="15840"/>
          <w:pgMar w:top="1170" w:right="1080" w:bottom="1440" w:left="1080" w:header="615" w:footer="706" w:gutter="0"/>
          <w:cols w:space="708"/>
          <w:docGrid w:linePitch="360"/>
        </w:sectPr>
      </w:pPr>
    </w:p>
    <w:p w14:paraId="1AA20896" w14:textId="77777777" w:rsidR="00210E50" w:rsidRDefault="00210E50" w:rsidP="00D179AB">
      <w:pPr>
        <w:pStyle w:val="Matire-Pagessuivantes"/>
      </w:pPr>
      <w:r>
        <w:lastRenderedPageBreak/>
        <w:t>Musique</w:t>
      </w:r>
    </w:p>
    <w:p w14:paraId="553021E1" w14:textId="1CD667EB" w:rsidR="00210E50" w:rsidRPr="007D1F0C" w:rsidRDefault="00210E50" w:rsidP="00210E50">
      <w:pPr>
        <w:pStyle w:val="Titredelactivit"/>
        <w:tabs>
          <w:tab w:val="left" w:pos="7170"/>
        </w:tabs>
      </w:pPr>
      <w:bookmarkStart w:id="45" w:name="_Toc39477257"/>
      <w:r>
        <w:t xml:space="preserve">Annexe – </w:t>
      </w:r>
      <w:proofErr w:type="spellStart"/>
      <w:r>
        <w:t>Covibules</w:t>
      </w:r>
      <w:proofErr w:type="spellEnd"/>
      <w:r w:rsidR="00D179AB">
        <w:t xml:space="preserve"> (suite)</w:t>
      </w:r>
      <w:bookmarkEnd w:id="45"/>
    </w:p>
    <w:p w14:paraId="3290A834" w14:textId="77777777" w:rsidR="00210E50" w:rsidRPr="00F15A7F" w:rsidRDefault="00210E50" w:rsidP="00210E50">
      <w:pPr>
        <w:spacing w:line="276" w:lineRule="auto"/>
        <w:jc w:val="both"/>
        <w:rPr>
          <w:rFonts w:eastAsia="Comic Sans MS" w:cs="Arial"/>
          <w:lang w:val="fr"/>
        </w:rPr>
      </w:pPr>
      <w:r w:rsidRPr="00F15A7F">
        <w:rPr>
          <w:rFonts w:eastAsia="Comic Sans MS" w:cs="Arial"/>
          <w:b/>
          <w:lang w:val="fr"/>
        </w:rPr>
        <w:t xml:space="preserve">Des pistes </w:t>
      </w:r>
      <w:r>
        <w:rPr>
          <w:rFonts w:eastAsia="Comic Sans MS" w:cs="Arial"/>
          <w:b/>
          <w:lang w:val="fr"/>
        </w:rPr>
        <w:t xml:space="preserve">d’accompagnement </w:t>
      </w:r>
      <w:r w:rsidRPr="00F15A7F">
        <w:rPr>
          <w:rFonts w:eastAsia="Comic Sans MS" w:cs="Arial"/>
          <w:b/>
          <w:lang w:val="fr"/>
        </w:rPr>
        <w:t>musicale</w:t>
      </w:r>
      <w:r>
        <w:rPr>
          <w:rFonts w:eastAsia="Comic Sans MS" w:cs="Arial"/>
          <w:b/>
          <w:lang w:val="fr"/>
        </w:rPr>
        <w:t>s (</w:t>
      </w:r>
      <w:r w:rsidRPr="003872E0">
        <w:rPr>
          <w:rFonts w:eastAsia="Comic Sans MS" w:cs="Arial"/>
          <w:b/>
          <w:i/>
          <w:lang w:val="fr"/>
        </w:rPr>
        <w:t xml:space="preserve">backing </w:t>
      </w:r>
      <w:proofErr w:type="spellStart"/>
      <w:r w:rsidRPr="003872E0">
        <w:rPr>
          <w:rFonts w:eastAsia="Comic Sans MS" w:cs="Arial"/>
          <w:b/>
          <w:i/>
          <w:lang w:val="fr"/>
        </w:rPr>
        <w:t>tracks</w:t>
      </w:r>
      <w:proofErr w:type="spellEnd"/>
      <w:r>
        <w:rPr>
          <w:rFonts w:eastAsia="Comic Sans MS" w:cs="Arial"/>
          <w:b/>
          <w:lang w:val="fr"/>
        </w:rPr>
        <w:t>)</w:t>
      </w:r>
      <w:r w:rsidRPr="00F15A7F">
        <w:rPr>
          <w:rFonts w:eastAsia="Comic Sans MS" w:cs="Arial"/>
          <w:lang w:val="fr"/>
        </w:rPr>
        <w:t xml:space="preserve">. Avec une des vidéos de piste </w:t>
      </w:r>
      <w:r>
        <w:rPr>
          <w:rFonts w:eastAsia="Comic Sans MS" w:cs="Arial"/>
          <w:lang w:val="fr"/>
        </w:rPr>
        <w:t>d’accompagnement</w:t>
      </w:r>
      <w:r w:rsidRPr="00F15A7F">
        <w:rPr>
          <w:rFonts w:eastAsia="Comic Sans MS" w:cs="Arial"/>
          <w:lang w:val="fr"/>
        </w:rPr>
        <w:t xml:space="preserve">, essaie de jouer le </w:t>
      </w:r>
      <w:r w:rsidRPr="003872E0">
        <w:rPr>
          <w:rFonts w:eastAsia="Comic Sans MS" w:cs="Arial"/>
          <w:i/>
          <w:lang w:val="fr"/>
        </w:rPr>
        <w:t>do</w:t>
      </w:r>
      <w:r w:rsidRPr="00F15A7F">
        <w:rPr>
          <w:rFonts w:eastAsia="Comic Sans MS" w:cs="Arial"/>
          <w:lang w:val="fr"/>
        </w:rPr>
        <w:t xml:space="preserve">, le </w:t>
      </w:r>
      <w:r w:rsidRPr="003872E0">
        <w:rPr>
          <w:rFonts w:eastAsia="Comic Sans MS" w:cs="Arial"/>
          <w:i/>
          <w:lang w:val="fr"/>
        </w:rPr>
        <w:t>fa</w:t>
      </w:r>
      <w:r w:rsidRPr="00F15A7F">
        <w:rPr>
          <w:rFonts w:eastAsia="Comic Sans MS" w:cs="Arial"/>
          <w:lang w:val="fr"/>
        </w:rPr>
        <w:t xml:space="preserve"> ou le </w:t>
      </w:r>
      <w:r w:rsidRPr="003872E0">
        <w:rPr>
          <w:rFonts w:eastAsia="Comic Sans MS" w:cs="Arial"/>
          <w:i/>
          <w:lang w:val="fr"/>
        </w:rPr>
        <w:t>sol</w:t>
      </w:r>
      <w:r w:rsidRPr="00F15A7F">
        <w:rPr>
          <w:rFonts w:eastAsia="Comic Sans MS" w:cs="Arial"/>
          <w:lang w:val="fr"/>
        </w:rPr>
        <w:t xml:space="preserve"> au bon moment à l’aide d</w:t>
      </w:r>
      <w:r>
        <w:rPr>
          <w:rFonts w:eastAsia="Comic Sans MS" w:cs="Arial"/>
          <w:lang w:val="fr"/>
        </w:rPr>
        <w:t xml:space="preserve">e ton </w:t>
      </w:r>
      <w:r w:rsidRPr="00F15A7F">
        <w:rPr>
          <w:rFonts w:eastAsia="Comic Sans MS" w:cs="Arial"/>
          <w:lang w:val="fr"/>
        </w:rPr>
        <w:t xml:space="preserve">instrument ou d’un clavier virtuel (voir point </w:t>
      </w:r>
      <w:r>
        <w:rPr>
          <w:rFonts w:eastAsia="Comic Sans MS" w:cs="Arial"/>
          <w:lang w:val="fr"/>
        </w:rPr>
        <w:t>3</w:t>
      </w:r>
      <w:r w:rsidRPr="00F15A7F">
        <w:rPr>
          <w:rFonts w:eastAsia="Comic Sans MS" w:cs="Arial"/>
          <w:lang w:val="fr"/>
        </w:rPr>
        <w:t>)</w:t>
      </w:r>
      <w:r>
        <w:rPr>
          <w:rFonts w:eastAsia="Comic Sans MS" w:cs="Arial"/>
          <w:lang w:val="fr"/>
        </w:rPr>
        <w:t>.</w:t>
      </w:r>
    </w:p>
    <w:p w14:paraId="7291A935" w14:textId="77777777" w:rsidR="00210E50" w:rsidRPr="00E37A67" w:rsidRDefault="0014196F" w:rsidP="00210E50">
      <w:pPr>
        <w:spacing w:line="276" w:lineRule="auto"/>
        <w:rPr>
          <w:rStyle w:val="Lienhypertexte"/>
        </w:rPr>
      </w:pPr>
      <w:hyperlink r:id="rId34" w:history="1">
        <w:r w:rsidR="00210E50" w:rsidRPr="00E37A67">
          <w:rPr>
            <w:rStyle w:val="Lienhypertexte"/>
          </w:rPr>
          <w:t>https://safeyoutube.net/w/OS18</w:t>
        </w:r>
      </w:hyperlink>
    </w:p>
    <w:p w14:paraId="591539AF" w14:textId="77777777" w:rsidR="00210E50" w:rsidRPr="005072FA" w:rsidRDefault="0014196F" w:rsidP="00210E50">
      <w:pPr>
        <w:spacing w:line="276" w:lineRule="auto"/>
        <w:rPr>
          <w:rFonts w:eastAsia="Comic Sans MS" w:cs="Arial"/>
          <w:lang w:val="fr"/>
        </w:rPr>
      </w:pPr>
      <w:hyperlink r:id="rId35" w:history="1">
        <w:r w:rsidR="00210E50" w:rsidRPr="00B95028">
          <w:rPr>
            <w:rStyle w:val="Lienhypertexte"/>
            <w:rFonts w:cs="Arial"/>
          </w:rPr>
          <w:t>https://safeyoutube.net/w/kV18</w:t>
        </w:r>
      </w:hyperlink>
    </w:p>
    <w:p w14:paraId="1E52C9EA" w14:textId="77777777" w:rsidR="00210E50" w:rsidRPr="00E37A67" w:rsidRDefault="0014196F" w:rsidP="00210E50">
      <w:pPr>
        <w:spacing w:line="276" w:lineRule="auto"/>
        <w:rPr>
          <w:rStyle w:val="Lienhypertexte"/>
        </w:rPr>
      </w:pPr>
      <w:hyperlink r:id="rId36" w:history="1">
        <w:r w:rsidR="00210E50" w:rsidRPr="00E37A67">
          <w:rPr>
            <w:rStyle w:val="Lienhypertexte"/>
          </w:rPr>
          <w:t>https://safeyoutube.net/w/KX18</w:t>
        </w:r>
      </w:hyperlink>
    </w:p>
    <w:p w14:paraId="6918D997" w14:textId="77777777" w:rsidR="00210E50" w:rsidRPr="00F15A7F" w:rsidRDefault="00210E50" w:rsidP="00210E50">
      <w:pPr>
        <w:spacing w:line="276" w:lineRule="auto"/>
        <w:rPr>
          <w:rFonts w:ascii="Comic Sans MS" w:eastAsia="Comic Sans MS" w:hAnsi="Comic Sans MS" w:cs="Comic Sans MS"/>
          <w:lang w:val="fr"/>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2235"/>
        <w:gridCol w:w="2220"/>
      </w:tblGrid>
      <w:tr w:rsidR="00210E50" w:rsidRPr="00F15A7F" w14:paraId="35C9F04F" w14:textId="77777777" w:rsidTr="00287168">
        <w:trPr>
          <w:trHeight w:val="563"/>
        </w:trPr>
        <w:tc>
          <w:tcPr>
            <w:tcW w:w="2235" w:type="dxa"/>
            <w:shd w:val="clear" w:color="auto" w:fill="auto"/>
            <w:tcMar>
              <w:top w:w="100" w:type="dxa"/>
              <w:left w:w="100" w:type="dxa"/>
              <w:bottom w:w="100" w:type="dxa"/>
              <w:right w:w="100" w:type="dxa"/>
            </w:tcMar>
          </w:tcPr>
          <w:p w14:paraId="79606FE9" w14:textId="77777777" w:rsidR="00210E50" w:rsidRPr="00F15A7F" w:rsidRDefault="00210E50" w:rsidP="00287168">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 xml:space="preserve">I (accord de </w:t>
            </w:r>
            <w:r w:rsidRPr="003872E0">
              <w:rPr>
                <w:rFonts w:eastAsia="Comic Sans MS" w:cs="Arial"/>
                <w:i/>
                <w:highlight w:val="cyan"/>
                <w:lang w:val="fr"/>
              </w:rPr>
              <w:t>do</w:t>
            </w:r>
            <w:r w:rsidRPr="00F15A7F">
              <w:rPr>
                <w:rFonts w:eastAsia="Comic Sans MS" w:cs="Arial"/>
                <w:highlight w:val="cyan"/>
                <w:lang w:val="fr"/>
              </w:rPr>
              <w:t>)</w:t>
            </w:r>
          </w:p>
          <w:p w14:paraId="03B239BB" w14:textId="77777777" w:rsidR="00210E50" w:rsidRPr="00F15A7F" w:rsidRDefault="00210E50" w:rsidP="00287168">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C7</w:t>
            </w:r>
          </w:p>
        </w:tc>
        <w:tc>
          <w:tcPr>
            <w:tcW w:w="2235" w:type="dxa"/>
            <w:shd w:val="clear" w:color="auto" w:fill="auto"/>
            <w:tcMar>
              <w:top w:w="100" w:type="dxa"/>
              <w:left w:w="100" w:type="dxa"/>
              <w:bottom w:w="100" w:type="dxa"/>
              <w:right w:w="100" w:type="dxa"/>
            </w:tcMar>
          </w:tcPr>
          <w:p w14:paraId="675D669D" w14:textId="77777777" w:rsidR="00210E50" w:rsidRPr="00F15A7F" w:rsidRDefault="00210E50" w:rsidP="00287168">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05369145" w14:textId="77777777" w:rsidR="00210E50" w:rsidRPr="00F15A7F" w:rsidRDefault="00210E50" w:rsidP="00287168">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C7</w:t>
            </w:r>
          </w:p>
        </w:tc>
        <w:tc>
          <w:tcPr>
            <w:tcW w:w="2235" w:type="dxa"/>
            <w:shd w:val="clear" w:color="auto" w:fill="auto"/>
            <w:tcMar>
              <w:top w:w="100" w:type="dxa"/>
              <w:left w:w="100" w:type="dxa"/>
              <w:bottom w:w="100" w:type="dxa"/>
              <w:right w:w="100" w:type="dxa"/>
            </w:tcMar>
          </w:tcPr>
          <w:p w14:paraId="196FBDB0" w14:textId="77777777" w:rsidR="00210E50" w:rsidRPr="00F15A7F" w:rsidRDefault="00210E50" w:rsidP="00287168">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6ECCD690" w14:textId="77777777" w:rsidR="00210E50" w:rsidRPr="00F15A7F" w:rsidRDefault="00210E50" w:rsidP="00287168">
            <w:pPr>
              <w:widowControl w:val="0"/>
              <w:jc w:val="center"/>
              <w:rPr>
                <w:rFonts w:eastAsia="Comic Sans MS" w:cs="Arial"/>
                <w:lang w:val="fr"/>
              </w:rPr>
            </w:pPr>
            <w:r w:rsidRPr="00F15A7F">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4350330C" w14:textId="77777777" w:rsidR="00210E50" w:rsidRPr="00F15A7F" w:rsidRDefault="00210E50" w:rsidP="00287168">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76C31A04" w14:textId="77777777" w:rsidR="00210E50" w:rsidRPr="00F15A7F" w:rsidRDefault="00210E50" w:rsidP="00287168">
            <w:pPr>
              <w:widowControl w:val="0"/>
              <w:jc w:val="center"/>
              <w:rPr>
                <w:rFonts w:eastAsia="Comic Sans MS" w:cs="Arial"/>
                <w:lang w:val="fr"/>
              </w:rPr>
            </w:pPr>
            <w:r w:rsidRPr="00F15A7F">
              <w:rPr>
                <w:rFonts w:eastAsia="Comic Sans MS" w:cs="Arial"/>
                <w:highlight w:val="cyan"/>
                <w:lang w:val="fr"/>
              </w:rPr>
              <w:t>C7)</w:t>
            </w:r>
          </w:p>
        </w:tc>
      </w:tr>
      <w:tr w:rsidR="00210E50" w:rsidRPr="00F15A7F" w14:paraId="55EDB493" w14:textId="77777777" w:rsidTr="00287168">
        <w:trPr>
          <w:trHeight w:val="719"/>
        </w:trPr>
        <w:tc>
          <w:tcPr>
            <w:tcW w:w="2235" w:type="dxa"/>
            <w:shd w:val="clear" w:color="auto" w:fill="auto"/>
            <w:tcMar>
              <w:top w:w="100" w:type="dxa"/>
              <w:left w:w="100" w:type="dxa"/>
              <w:bottom w:w="100" w:type="dxa"/>
              <w:right w:w="100" w:type="dxa"/>
            </w:tcMar>
          </w:tcPr>
          <w:p w14:paraId="1F14CD0F"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 xml:space="preserve">IV (accord de </w:t>
            </w:r>
            <w:r w:rsidRPr="003872E0">
              <w:rPr>
                <w:rFonts w:eastAsia="Comic Sans MS" w:cs="Arial"/>
                <w:i/>
                <w:shd w:val="clear" w:color="auto" w:fill="FF9900"/>
                <w:lang w:val="fr"/>
              </w:rPr>
              <w:t>fa</w:t>
            </w:r>
            <w:r w:rsidRPr="00F15A7F">
              <w:rPr>
                <w:rFonts w:eastAsia="Comic Sans MS" w:cs="Arial"/>
                <w:shd w:val="clear" w:color="auto" w:fill="FF9900"/>
                <w:lang w:val="fr"/>
              </w:rPr>
              <w:t>)</w:t>
            </w:r>
          </w:p>
          <w:p w14:paraId="7C0B816D"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60712FA7"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IV (</w:t>
            </w:r>
            <w:r w:rsidRPr="003872E0">
              <w:rPr>
                <w:rFonts w:eastAsia="Comic Sans MS" w:cs="Arial"/>
                <w:i/>
                <w:shd w:val="clear" w:color="auto" w:fill="FF9900"/>
                <w:lang w:val="fr"/>
              </w:rPr>
              <w:t>fa</w:t>
            </w:r>
            <w:r w:rsidRPr="00F15A7F">
              <w:rPr>
                <w:rFonts w:eastAsia="Comic Sans MS" w:cs="Arial"/>
                <w:shd w:val="clear" w:color="auto" w:fill="FF9900"/>
                <w:lang w:val="fr"/>
              </w:rPr>
              <w:t>)</w:t>
            </w:r>
          </w:p>
          <w:p w14:paraId="713DF9A6"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719F494A" w14:textId="77777777" w:rsidR="00210E50" w:rsidRPr="00F15A7F" w:rsidRDefault="00210E50" w:rsidP="00287168">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06CBA2FB" w14:textId="77777777" w:rsidR="00210E50" w:rsidRPr="00F15A7F" w:rsidRDefault="00210E50" w:rsidP="00287168">
            <w:pPr>
              <w:widowControl w:val="0"/>
              <w:jc w:val="center"/>
              <w:rPr>
                <w:rFonts w:eastAsia="Comic Sans MS" w:cs="Arial"/>
                <w:lang w:val="fr"/>
              </w:rPr>
            </w:pPr>
            <w:r w:rsidRPr="00F15A7F">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4D383DD7" w14:textId="77777777" w:rsidR="00210E50" w:rsidRPr="00F15A7F" w:rsidRDefault="00210E50" w:rsidP="00287168">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01A945F7" w14:textId="77777777" w:rsidR="00210E50" w:rsidRPr="00F15A7F" w:rsidRDefault="00210E50" w:rsidP="00287168">
            <w:pPr>
              <w:widowControl w:val="0"/>
              <w:jc w:val="center"/>
              <w:rPr>
                <w:rFonts w:eastAsia="Comic Sans MS" w:cs="Arial"/>
                <w:lang w:val="fr"/>
              </w:rPr>
            </w:pPr>
            <w:r w:rsidRPr="00F15A7F">
              <w:rPr>
                <w:rFonts w:eastAsia="Comic Sans MS" w:cs="Arial"/>
                <w:highlight w:val="cyan"/>
                <w:lang w:val="fr"/>
              </w:rPr>
              <w:t>C7</w:t>
            </w:r>
          </w:p>
        </w:tc>
      </w:tr>
      <w:tr w:rsidR="00210E50" w:rsidRPr="00F15A7F" w14:paraId="0A8AAEB3" w14:textId="77777777" w:rsidTr="00287168">
        <w:trPr>
          <w:trHeight w:val="619"/>
        </w:trPr>
        <w:tc>
          <w:tcPr>
            <w:tcW w:w="2235" w:type="dxa"/>
            <w:shd w:val="clear" w:color="auto" w:fill="auto"/>
            <w:tcMar>
              <w:top w:w="100" w:type="dxa"/>
              <w:left w:w="100" w:type="dxa"/>
              <w:bottom w:w="100" w:type="dxa"/>
              <w:right w:w="100" w:type="dxa"/>
            </w:tcMar>
          </w:tcPr>
          <w:p w14:paraId="1B354CD0"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 xml:space="preserve">V (accord de </w:t>
            </w:r>
            <w:r w:rsidRPr="003872E0">
              <w:rPr>
                <w:rFonts w:eastAsia="Comic Sans MS" w:cs="Arial"/>
                <w:i/>
                <w:shd w:val="clear" w:color="auto" w:fill="CC0000"/>
                <w:lang w:val="fr"/>
              </w:rPr>
              <w:t>sol</w:t>
            </w:r>
            <w:r w:rsidRPr="00F15A7F">
              <w:rPr>
                <w:rFonts w:eastAsia="Comic Sans MS" w:cs="Arial"/>
                <w:shd w:val="clear" w:color="auto" w:fill="CC0000"/>
                <w:lang w:val="fr"/>
              </w:rPr>
              <w:t>)</w:t>
            </w:r>
          </w:p>
          <w:p w14:paraId="66D08B98"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G7</w:t>
            </w:r>
          </w:p>
        </w:tc>
        <w:tc>
          <w:tcPr>
            <w:tcW w:w="2235" w:type="dxa"/>
            <w:shd w:val="clear" w:color="auto" w:fill="auto"/>
            <w:tcMar>
              <w:top w:w="100" w:type="dxa"/>
              <w:left w:w="100" w:type="dxa"/>
              <w:bottom w:w="100" w:type="dxa"/>
              <w:right w:w="100" w:type="dxa"/>
            </w:tcMar>
          </w:tcPr>
          <w:p w14:paraId="698843B9" w14:textId="77777777" w:rsidR="00210E50" w:rsidRPr="00F15A7F" w:rsidRDefault="00210E50" w:rsidP="00287168">
            <w:pPr>
              <w:widowControl w:val="0"/>
              <w:jc w:val="center"/>
              <w:rPr>
                <w:rFonts w:eastAsia="Comic Sans MS" w:cs="Arial"/>
                <w:shd w:val="clear" w:color="auto" w:fill="FF9900"/>
                <w:lang w:val="fr"/>
              </w:rPr>
            </w:pPr>
            <w:r w:rsidRPr="00F15A7F">
              <w:rPr>
                <w:rFonts w:eastAsia="Comic Sans MS" w:cs="Arial"/>
                <w:shd w:val="clear" w:color="auto" w:fill="FF9900"/>
                <w:lang w:val="fr"/>
              </w:rPr>
              <w:t>IV (</w:t>
            </w:r>
            <w:r w:rsidRPr="003872E0">
              <w:rPr>
                <w:rFonts w:eastAsia="Comic Sans MS" w:cs="Arial"/>
                <w:i/>
                <w:shd w:val="clear" w:color="auto" w:fill="FF9900"/>
                <w:lang w:val="fr"/>
              </w:rPr>
              <w:t>fa</w:t>
            </w:r>
            <w:r w:rsidRPr="00F15A7F">
              <w:rPr>
                <w:rFonts w:eastAsia="Comic Sans MS" w:cs="Arial"/>
                <w:shd w:val="clear" w:color="auto" w:fill="FF9900"/>
                <w:lang w:val="fr"/>
              </w:rPr>
              <w:t>)</w:t>
            </w:r>
          </w:p>
          <w:p w14:paraId="2B9AF390" w14:textId="77777777" w:rsidR="00210E50" w:rsidRPr="00F15A7F" w:rsidRDefault="00210E50" w:rsidP="00287168">
            <w:pPr>
              <w:widowControl w:val="0"/>
              <w:jc w:val="center"/>
              <w:rPr>
                <w:rFonts w:eastAsia="Comic Sans MS" w:cs="Arial"/>
                <w:shd w:val="clear" w:color="auto" w:fill="FF9900"/>
                <w:lang w:val="fr"/>
              </w:rPr>
            </w:pPr>
            <w:r w:rsidRPr="00F15A7F">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727EAF9B" w14:textId="77777777" w:rsidR="00210E50" w:rsidRPr="00F15A7F" w:rsidRDefault="00210E50" w:rsidP="00287168">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0123B46A" w14:textId="77777777" w:rsidR="00210E50" w:rsidRPr="00F15A7F" w:rsidRDefault="00210E50" w:rsidP="00287168">
            <w:pPr>
              <w:widowControl w:val="0"/>
              <w:jc w:val="center"/>
              <w:rPr>
                <w:rFonts w:eastAsia="Comic Sans MS" w:cs="Arial"/>
                <w:lang w:val="fr"/>
              </w:rPr>
            </w:pPr>
            <w:r w:rsidRPr="00F15A7F">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51CCF796"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V (</w:t>
            </w:r>
            <w:r w:rsidRPr="003872E0">
              <w:rPr>
                <w:rFonts w:eastAsia="Comic Sans MS" w:cs="Arial"/>
                <w:i/>
                <w:shd w:val="clear" w:color="auto" w:fill="CC0000"/>
                <w:lang w:val="fr"/>
              </w:rPr>
              <w:t>sol</w:t>
            </w:r>
            <w:r w:rsidRPr="00F15A7F">
              <w:rPr>
                <w:rFonts w:eastAsia="Comic Sans MS" w:cs="Arial"/>
                <w:shd w:val="clear" w:color="auto" w:fill="CC0000"/>
                <w:lang w:val="fr"/>
              </w:rPr>
              <w:t>)</w:t>
            </w:r>
          </w:p>
          <w:p w14:paraId="3F430E5C"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G7</w:t>
            </w:r>
          </w:p>
        </w:tc>
      </w:tr>
    </w:tbl>
    <w:p w14:paraId="055CC340" w14:textId="77777777" w:rsidR="00210E50" w:rsidRPr="00E37A67" w:rsidRDefault="00210E50" w:rsidP="00210E50">
      <w:pPr>
        <w:spacing w:line="276" w:lineRule="auto"/>
        <w:rPr>
          <w:rFonts w:eastAsia="Comic Sans MS" w:cs="Arial"/>
          <w:b/>
          <w:i/>
          <w:lang w:val="fr-CA"/>
        </w:rPr>
      </w:pPr>
      <w:r w:rsidRPr="00E37A67">
        <w:rPr>
          <w:rFonts w:eastAsia="Comic Sans MS" w:cs="Arial"/>
          <w:b/>
          <w:i/>
          <w:lang w:val="fr-CA"/>
        </w:rPr>
        <w:t>* C = do, F = fa, G = sol</w:t>
      </w:r>
    </w:p>
    <w:p w14:paraId="52BB26E5" w14:textId="77777777" w:rsidR="00210E50" w:rsidRPr="00E37A67" w:rsidRDefault="00210E50" w:rsidP="00210E50">
      <w:pPr>
        <w:spacing w:line="276" w:lineRule="auto"/>
        <w:rPr>
          <w:rFonts w:eastAsia="Comic Sans MS" w:cs="Arial"/>
          <w:b/>
          <w:i/>
          <w:lang w:val="fr-CA"/>
        </w:rPr>
      </w:pPr>
    </w:p>
    <w:p w14:paraId="70D00551" w14:textId="77777777" w:rsidR="00210E50" w:rsidRPr="00F15A7F" w:rsidRDefault="00210E50" w:rsidP="00210E50">
      <w:pPr>
        <w:spacing w:line="276" w:lineRule="auto"/>
        <w:rPr>
          <w:rFonts w:eastAsia="Comic Sans MS" w:cs="Arial"/>
          <w:shd w:val="clear" w:color="auto" w:fill="B6D7A8"/>
          <w:lang w:val="fr"/>
        </w:rPr>
      </w:pPr>
      <w:r>
        <w:rPr>
          <w:rFonts w:eastAsia="Comic Sans MS" w:cs="Arial"/>
          <w:shd w:val="clear" w:color="auto" w:fill="B6D7A8"/>
          <w:lang w:val="fr"/>
        </w:rPr>
        <w:t>Si tu veux</w:t>
      </w:r>
      <w:r w:rsidRPr="00F15A7F">
        <w:rPr>
          <w:rFonts w:eastAsia="Comic Sans MS" w:cs="Arial"/>
          <w:shd w:val="clear" w:color="auto" w:fill="B6D7A8"/>
          <w:lang w:val="fr"/>
        </w:rPr>
        <w:t xml:space="preserve"> aller plus loin, voici les notes des accords indiqués dans le tableau</w:t>
      </w:r>
      <w:r>
        <w:rPr>
          <w:rFonts w:eastAsia="Comic Sans MS" w:cs="Arial"/>
          <w:shd w:val="clear" w:color="auto" w:fill="B6D7A8"/>
          <w:lang w:val="fr"/>
        </w:rPr>
        <w:t> </w:t>
      </w:r>
      <w:r w:rsidRPr="00F15A7F">
        <w:rPr>
          <w:rFonts w:eastAsia="Comic Sans MS" w:cs="Arial"/>
          <w:shd w:val="clear" w:color="auto" w:fill="B6D7A8"/>
          <w:lang w:val="fr"/>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10E50" w:rsidRPr="00F15A7F" w14:paraId="40D01C84" w14:textId="77777777" w:rsidTr="00287168">
        <w:tc>
          <w:tcPr>
            <w:tcW w:w="4514" w:type="dxa"/>
            <w:shd w:val="clear" w:color="auto" w:fill="auto"/>
            <w:tcMar>
              <w:top w:w="100" w:type="dxa"/>
              <w:left w:w="100" w:type="dxa"/>
              <w:bottom w:w="100" w:type="dxa"/>
              <w:right w:w="100" w:type="dxa"/>
            </w:tcMar>
          </w:tcPr>
          <w:p w14:paraId="7768E45E" w14:textId="77777777" w:rsidR="00210E50" w:rsidRPr="00F15A7F" w:rsidRDefault="00210E50" w:rsidP="00287168">
            <w:pPr>
              <w:spacing w:line="276" w:lineRule="auto"/>
              <w:rPr>
                <w:rFonts w:eastAsia="Comic Sans MS" w:cs="Arial"/>
                <w:sz w:val="16"/>
                <w:szCs w:val="16"/>
                <w:shd w:val="clear" w:color="auto" w:fill="B6D7A8"/>
                <w:lang w:val="fr"/>
              </w:rPr>
            </w:pPr>
            <w:r w:rsidRPr="00F15A7F">
              <w:rPr>
                <w:rFonts w:eastAsia="Comic Sans MS" w:cs="Arial"/>
                <w:b/>
                <w:i/>
                <w:shd w:val="clear" w:color="auto" w:fill="B6D7A8"/>
                <w:lang w:val="fr"/>
              </w:rPr>
              <w:t>C7 = do, mi, sol, si</w:t>
            </w:r>
            <w:r>
              <w:rPr>
                <w:rFonts w:eastAsia="Comic Sans MS" w:cs="Arial"/>
                <w:b/>
                <w:i/>
                <w:shd w:val="clear" w:color="auto" w:fill="B6D7A8"/>
                <w:lang w:val="fr"/>
              </w:rPr>
              <w:t xml:space="preserve"> </w:t>
            </w:r>
            <w:r w:rsidRPr="00F15A7F">
              <w:rPr>
                <w:rFonts w:eastAsia="Comic Sans MS" w:cs="Arial"/>
                <w:b/>
                <w:i/>
                <w:shd w:val="clear" w:color="auto" w:fill="B6D7A8"/>
                <w:lang w:val="fr"/>
              </w:rPr>
              <w:t>b</w:t>
            </w:r>
            <w:r>
              <w:rPr>
                <w:rFonts w:eastAsia="Comic Sans MS" w:cs="Arial"/>
                <w:b/>
                <w:i/>
                <w:shd w:val="clear" w:color="auto" w:fill="B6D7A8"/>
                <w:lang w:val="fr"/>
              </w:rPr>
              <w:t>émol</w:t>
            </w:r>
            <w:r w:rsidRPr="00F15A7F">
              <w:rPr>
                <w:rFonts w:eastAsia="Comic Sans MS" w:cs="Arial"/>
                <w:b/>
                <w:i/>
                <w:shd w:val="clear" w:color="auto" w:fill="B6D7A8"/>
                <w:lang w:val="fr"/>
              </w:rPr>
              <w:t xml:space="preserve">, </w:t>
            </w:r>
            <w:r w:rsidRPr="00F15A7F">
              <w:rPr>
                <w:rFonts w:eastAsia="Comic Sans MS" w:cs="Arial"/>
                <w:sz w:val="16"/>
                <w:szCs w:val="16"/>
                <w:shd w:val="clear" w:color="auto" w:fill="B6D7A8"/>
                <w:lang w:val="fr"/>
              </w:rPr>
              <w:t xml:space="preserve">jouées simultanément </w:t>
            </w:r>
          </w:p>
          <w:p w14:paraId="0E0DD261" w14:textId="77777777" w:rsidR="00210E50" w:rsidRPr="00F15A7F" w:rsidRDefault="00210E50" w:rsidP="00287168">
            <w:pPr>
              <w:spacing w:line="276" w:lineRule="auto"/>
              <w:rPr>
                <w:rFonts w:eastAsia="Comic Sans MS" w:cs="Arial"/>
                <w:sz w:val="16"/>
                <w:szCs w:val="16"/>
                <w:shd w:val="clear" w:color="auto" w:fill="B6D7A8"/>
                <w:lang w:val="fr"/>
              </w:rPr>
            </w:pPr>
            <w:r w:rsidRPr="00F15A7F">
              <w:rPr>
                <w:rFonts w:eastAsia="Comic Sans MS" w:cs="Arial"/>
                <w:b/>
                <w:i/>
                <w:shd w:val="clear" w:color="auto" w:fill="B6D7A8"/>
                <w:lang w:val="fr"/>
              </w:rPr>
              <w:t>F7 = fa, la, do, mi</w:t>
            </w:r>
            <w:r>
              <w:rPr>
                <w:rFonts w:eastAsia="Comic Sans MS" w:cs="Arial"/>
                <w:b/>
                <w:i/>
                <w:shd w:val="clear" w:color="auto" w:fill="B6D7A8"/>
                <w:lang w:val="fr"/>
              </w:rPr>
              <w:t xml:space="preserve"> </w:t>
            </w:r>
            <w:r w:rsidRPr="00F15A7F">
              <w:rPr>
                <w:rFonts w:eastAsia="Comic Sans MS" w:cs="Arial"/>
                <w:b/>
                <w:i/>
                <w:shd w:val="clear" w:color="auto" w:fill="B6D7A8"/>
                <w:lang w:val="fr"/>
              </w:rPr>
              <w:t>b</w:t>
            </w:r>
            <w:r>
              <w:rPr>
                <w:rFonts w:eastAsia="Comic Sans MS" w:cs="Arial"/>
                <w:b/>
                <w:i/>
                <w:shd w:val="clear" w:color="auto" w:fill="B6D7A8"/>
                <w:lang w:val="fr"/>
              </w:rPr>
              <w:t>émol</w:t>
            </w:r>
            <w:r w:rsidRPr="00F15A7F">
              <w:rPr>
                <w:rFonts w:eastAsia="Comic Sans MS" w:cs="Arial"/>
                <w:b/>
                <w:i/>
                <w:shd w:val="clear" w:color="auto" w:fill="B6D7A8"/>
                <w:lang w:val="fr"/>
              </w:rPr>
              <w:t xml:space="preserve">, </w:t>
            </w:r>
            <w:r w:rsidRPr="00F15A7F">
              <w:rPr>
                <w:rFonts w:eastAsia="Comic Sans MS" w:cs="Arial"/>
                <w:sz w:val="16"/>
                <w:szCs w:val="16"/>
                <w:shd w:val="clear" w:color="auto" w:fill="B6D7A8"/>
                <w:lang w:val="fr"/>
              </w:rPr>
              <w:t>jouées simultanément</w:t>
            </w:r>
          </w:p>
          <w:p w14:paraId="434C79D4" w14:textId="77777777" w:rsidR="00210E50" w:rsidRPr="00F15A7F" w:rsidRDefault="00210E50" w:rsidP="00287168">
            <w:pPr>
              <w:spacing w:line="276" w:lineRule="auto"/>
              <w:rPr>
                <w:rFonts w:eastAsia="Comic Sans MS" w:cs="Arial"/>
                <w:b/>
                <w:i/>
                <w:sz w:val="16"/>
                <w:szCs w:val="16"/>
                <w:shd w:val="clear" w:color="auto" w:fill="B6D7A8"/>
                <w:lang w:val="fr"/>
              </w:rPr>
            </w:pPr>
            <w:r w:rsidRPr="00F15A7F">
              <w:rPr>
                <w:rFonts w:eastAsia="Comic Sans MS" w:cs="Arial"/>
                <w:b/>
                <w:i/>
                <w:shd w:val="clear" w:color="auto" w:fill="B6D7A8"/>
                <w:lang w:val="fr"/>
              </w:rPr>
              <w:t xml:space="preserve">G7 = sol, si, ré, fa, </w:t>
            </w:r>
            <w:r w:rsidRPr="00F15A7F">
              <w:rPr>
                <w:rFonts w:eastAsia="Comic Sans MS" w:cs="Arial"/>
                <w:sz w:val="16"/>
                <w:szCs w:val="16"/>
                <w:shd w:val="clear" w:color="auto" w:fill="B6D7A8"/>
                <w:lang w:val="fr"/>
              </w:rPr>
              <w:t>jouées simultanément</w:t>
            </w:r>
          </w:p>
        </w:tc>
        <w:tc>
          <w:tcPr>
            <w:tcW w:w="4514" w:type="dxa"/>
            <w:shd w:val="clear" w:color="auto" w:fill="auto"/>
            <w:tcMar>
              <w:top w:w="100" w:type="dxa"/>
              <w:left w:w="100" w:type="dxa"/>
              <w:bottom w:w="100" w:type="dxa"/>
              <w:right w:w="100" w:type="dxa"/>
            </w:tcMar>
          </w:tcPr>
          <w:p w14:paraId="67EA8265" w14:textId="77777777" w:rsidR="00210E50" w:rsidRPr="00F15A7F" w:rsidRDefault="00210E50" w:rsidP="00287168">
            <w:pPr>
              <w:spacing w:line="276" w:lineRule="auto"/>
              <w:rPr>
                <w:rFonts w:eastAsia="Comic Sans MS" w:cs="Arial"/>
                <w:b/>
                <w:i/>
                <w:shd w:val="clear" w:color="auto" w:fill="B6D7A8"/>
                <w:lang w:val="fr"/>
              </w:rPr>
            </w:pPr>
            <w:r w:rsidRPr="00F15A7F">
              <w:rPr>
                <w:rFonts w:eastAsia="Comic Sans MS" w:cs="Arial"/>
                <w:b/>
                <w:i/>
                <w:shd w:val="clear" w:color="auto" w:fill="B6D7A8"/>
                <w:lang w:val="fr"/>
              </w:rPr>
              <w:t>Pour un blues en do mineur</w:t>
            </w:r>
            <w:r>
              <w:rPr>
                <w:rFonts w:eastAsia="Comic Sans MS" w:cs="Arial"/>
                <w:b/>
                <w:i/>
                <w:shd w:val="clear" w:color="auto" w:fill="B6D7A8"/>
                <w:lang w:val="fr"/>
              </w:rPr>
              <w:t xml:space="preserve"> </w:t>
            </w:r>
            <w:r w:rsidRPr="00F15A7F">
              <w:rPr>
                <w:rFonts w:eastAsia="Comic Sans MS" w:cs="Arial"/>
                <w:b/>
                <w:i/>
                <w:shd w:val="clear" w:color="auto" w:fill="B6D7A8"/>
                <w:lang w:val="fr"/>
              </w:rPr>
              <w:t>:</w:t>
            </w:r>
          </w:p>
          <w:p w14:paraId="2A99485D" w14:textId="77777777" w:rsidR="00210E50" w:rsidRPr="005C3D30" w:rsidRDefault="00210E50" w:rsidP="00287168">
            <w:pPr>
              <w:spacing w:line="276" w:lineRule="auto"/>
              <w:rPr>
                <w:rFonts w:eastAsia="Comic Sans MS" w:cs="Arial"/>
                <w:b/>
                <w:i/>
                <w:shd w:val="clear" w:color="auto" w:fill="B6D7A8"/>
                <w:lang w:val="fr-CA"/>
              </w:rPr>
            </w:pPr>
            <w:r w:rsidRPr="005C3D30">
              <w:rPr>
                <w:rFonts w:eastAsia="Comic Sans MS" w:cs="Arial"/>
                <w:b/>
                <w:i/>
                <w:shd w:val="clear" w:color="auto" w:fill="B6D7A8"/>
                <w:lang w:val="fr-CA"/>
              </w:rPr>
              <w:t>Cm7 = do, mi bémol, sol, si bémol</w:t>
            </w:r>
          </w:p>
          <w:p w14:paraId="5579F24C" w14:textId="77777777" w:rsidR="00210E50" w:rsidRPr="00F15A7F" w:rsidRDefault="00210E50" w:rsidP="00287168">
            <w:pPr>
              <w:spacing w:line="276" w:lineRule="auto"/>
              <w:rPr>
                <w:rFonts w:eastAsia="Comic Sans MS" w:cs="Arial"/>
                <w:b/>
                <w:i/>
                <w:shd w:val="clear" w:color="auto" w:fill="B6D7A8"/>
                <w:lang w:val="en-CA"/>
              </w:rPr>
            </w:pPr>
            <w:r w:rsidRPr="00F15A7F">
              <w:rPr>
                <w:rFonts w:eastAsia="Comic Sans MS" w:cs="Arial"/>
                <w:b/>
                <w:i/>
                <w:shd w:val="clear" w:color="auto" w:fill="B6D7A8"/>
                <w:lang w:val="en-CA"/>
              </w:rPr>
              <w:t>Fm7 = fa, lab, do, mi</w:t>
            </w:r>
            <w:r>
              <w:rPr>
                <w:rFonts w:eastAsia="Comic Sans MS" w:cs="Arial"/>
                <w:b/>
                <w:i/>
                <w:shd w:val="clear" w:color="auto" w:fill="B6D7A8"/>
                <w:lang w:val="en-CA"/>
              </w:rPr>
              <w:t xml:space="preserve"> </w:t>
            </w:r>
            <w:proofErr w:type="spellStart"/>
            <w:r w:rsidRPr="00F15A7F">
              <w:rPr>
                <w:rFonts w:eastAsia="Comic Sans MS" w:cs="Arial"/>
                <w:b/>
                <w:i/>
                <w:shd w:val="clear" w:color="auto" w:fill="B6D7A8"/>
                <w:lang w:val="en-CA"/>
              </w:rPr>
              <w:t>b</w:t>
            </w:r>
            <w:r>
              <w:rPr>
                <w:rFonts w:eastAsia="Comic Sans MS" w:cs="Arial"/>
                <w:b/>
                <w:i/>
                <w:shd w:val="clear" w:color="auto" w:fill="B6D7A8"/>
                <w:lang w:val="en-CA"/>
              </w:rPr>
              <w:t>émol</w:t>
            </w:r>
            <w:proofErr w:type="spellEnd"/>
          </w:p>
          <w:p w14:paraId="425137A2" w14:textId="77777777" w:rsidR="00210E50" w:rsidRPr="00F15A7F" w:rsidRDefault="00210E50" w:rsidP="00287168">
            <w:pPr>
              <w:spacing w:line="276" w:lineRule="auto"/>
              <w:rPr>
                <w:rFonts w:eastAsia="Comic Sans MS" w:cs="Arial"/>
                <w:b/>
                <w:i/>
                <w:shd w:val="clear" w:color="auto" w:fill="B6D7A8"/>
                <w:lang w:val="fr"/>
              </w:rPr>
            </w:pPr>
            <w:r w:rsidRPr="00F15A7F">
              <w:rPr>
                <w:rFonts w:eastAsia="Comic Sans MS" w:cs="Arial"/>
                <w:b/>
                <w:i/>
                <w:shd w:val="clear" w:color="auto" w:fill="B6D7A8"/>
                <w:lang w:val="fr"/>
              </w:rPr>
              <w:t>Gm7 = sol, sib, ré, fa</w:t>
            </w:r>
          </w:p>
        </w:tc>
      </w:tr>
    </w:tbl>
    <w:p w14:paraId="0AE2C58E" w14:textId="77777777" w:rsidR="00210E50" w:rsidRDefault="00210E50" w:rsidP="00210E50">
      <w:pPr>
        <w:spacing w:line="276" w:lineRule="auto"/>
        <w:rPr>
          <w:rFonts w:eastAsia="Comic Sans MS" w:cs="Arial"/>
          <w:b/>
          <w:lang w:val="fr"/>
        </w:rPr>
      </w:pPr>
    </w:p>
    <w:p w14:paraId="38C184A5" w14:textId="77777777" w:rsidR="00210E50" w:rsidRDefault="00210E50" w:rsidP="00210E50">
      <w:pPr>
        <w:spacing w:line="276" w:lineRule="auto"/>
        <w:rPr>
          <w:rFonts w:eastAsia="Comic Sans MS" w:cs="Arial"/>
          <w:b/>
          <w:lang w:val="fr"/>
        </w:rPr>
      </w:pPr>
      <w:r>
        <w:rPr>
          <w:rFonts w:eastAsia="Comic Sans MS" w:cs="Arial"/>
          <w:b/>
          <w:lang w:val="fr"/>
        </w:rPr>
        <w:t>Pour d’autres exemples :</w:t>
      </w:r>
    </w:p>
    <w:p w14:paraId="730A8049" w14:textId="77777777" w:rsidR="00210E50" w:rsidRDefault="0014196F" w:rsidP="00210E50">
      <w:pPr>
        <w:spacing w:line="276" w:lineRule="auto"/>
        <w:rPr>
          <w:rFonts w:eastAsia="Comic Sans MS" w:cs="Arial"/>
          <w:color w:val="1155CC"/>
          <w:u w:val="single"/>
          <w:lang w:val="fr"/>
        </w:rPr>
      </w:pPr>
      <w:hyperlink r:id="rId37" w:history="1">
        <w:r w:rsidR="00210E50" w:rsidRPr="00885B88">
          <w:rPr>
            <w:rStyle w:val="Lienhypertexte"/>
            <w:rFonts w:cs="Arial"/>
          </w:rPr>
          <w:t>https://safeyoutube.net/w/aa28</w:t>
        </w:r>
      </w:hyperlink>
    </w:p>
    <w:p w14:paraId="74E86242" w14:textId="77777777" w:rsidR="00210E50" w:rsidRPr="00E37A67" w:rsidRDefault="0014196F" w:rsidP="00210E50">
      <w:pPr>
        <w:spacing w:line="276" w:lineRule="auto"/>
        <w:rPr>
          <w:rStyle w:val="Lienhypertexte"/>
        </w:rPr>
      </w:pPr>
      <w:hyperlink r:id="rId38" w:history="1">
        <w:r w:rsidR="00210E50" w:rsidRPr="00E37A67">
          <w:rPr>
            <w:rStyle w:val="Lienhypertexte"/>
          </w:rPr>
          <w:t>https://safeyoutube.net/w/Uc28</w:t>
        </w:r>
      </w:hyperlink>
    </w:p>
    <w:p w14:paraId="120E73FE" w14:textId="77777777" w:rsidR="00210E50" w:rsidRPr="00306870" w:rsidRDefault="00210E50" w:rsidP="00210E50">
      <w:pPr>
        <w:spacing w:line="276" w:lineRule="auto"/>
        <w:rPr>
          <w:rFonts w:eastAsia="Comic Sans MS" w:cs="Arial"/>
          <w:lang w:val="fr"/>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2235"/>
        <w:gridCol w:w="2220"/>
      </w:tblGrid>
      <w:tr w:rsidR="00210E50" w:rsidRPr="00306870" w14:paraId="722F8647" w14:textId="77777777" w:rsidTr="00287168">
        <w:trPr>
          <w:trHeight w:val="654"/>
        </w:trPr>
        <w:tc>
          <w:tcPr>
            <w:tcW w:w="2235" w:type="dxa"/>
            <w:shd w:val="clear" w:color="auto" w:fill="auto"/>
            <w:tcMar>
              <w:top w:w="100" w:type="dxa"/>
              <w:left w:w="100" w:type="dxa"/>
              <w:bottom w:w="100" w:type="dxa"/>
              <w:right w:w="100" w:type="dxa"/>
            </w:tcMar>
          </w:tcPr>
          <w:p w14:paraId="4F848E0C"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 xml:space="preserve">I (accord de </w:t>
            </w:r>
            <w:r w:rsidRPr="003872E0">
              <w:rPr>
                <w:rFonts w:eastAsia="Comic Sans MS" w:cs="Arial"/>
                <w:i/>
                <w:highlight w:val="cyan"/>
                <w:lang w:val="fr"/>
              </w:rPr>
              <w:t>do</w:t>
            </w:r>
            <w:r w:rsidRPr="00306870">
              <w:rPr>
                <w:rFonts w:eastAsia="Comic Sans MS" w:cs="Arial"/>
                <w:highlight w:val="cyan"/>
                <w:lang w:val="fr"/>
              </w:rPr>
              <w:t>)</w:t>
            </w:r>
          </w:p>
          <w:p w14:paraId="2B4A33BC"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C7</w:t>
            </w:r>
          </w:p>
        </w:tc>
        <w:tc>
          <w:tcPr>
            <w:tcW w:w="2235" w:type="dxa"/>
            <w:shd w:val="clear" w:color="auto" w:fill="auto"/>
            <w:tcMar>
              <w:top w:w="100" w:type="dxa"/>
              <w:left w:w="100" w:type="dxa"/>
              <w:bottom w:w="100" w:type="dxa"/>
              <w:right w:w="100" w:type="dxa"/>
            </w:tcMar>
          </w:tcPr>
          <w:p w14:paraId="58AF70D0"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 xml:space="preserve">IV (accord de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5D87BA45"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3B01D9AF"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5108E8A3" w14:textId="77777777" w:rsidR="00210E50" w:rsidRPr="00306870" w:rsidRDefault="00210E50" w:rsidP="00287168">
            <w:pPr>
              <w:widowControl w:val="0"/>
              <w:jc w:val="center"/>
              <w:rPr>
                <w:rFonts w:eastAsia="Comic Sans MS" w:cs="Arial"/>
                <w:lang w:val="fr"/>
              </w:rPr>
            </w:pPr>
            <w:r w:rsidRPr="00306870">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5DD19BCA"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4D5287C6"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C7</w:t>
            </w:r>
          </w:p>
        </w:tc>
      </w:tr>
      <w:tr w:rsidR="00210E50" w:rsidRPr="00306870" w14:paraId="57105B86" w14:textId="77777777" w:rsidTr="00287168">
        <w:trPr>
          <w:trHeight w:val="527"/>
        </w:trPr>
        <w:tc>
          <w:tcPr>
            <w:tcW w:w="2235" w:type="dxa"/>
            <w:shd w:val="clear" w:color="auto" w:fill="auto"/>
            <w:tcMar>
              <w:top w:w="100" w:type="dxa"/>
              <w:left w:w="100" w:type="dxa"/>
              <w:bottom w:w="100" w:type="dxa"/>
              <w:right w:w="100" w:type="dxa"/>
            </w:tcMar>
          </w:tcPr>
          <w:p w14:paraId="243F3959"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IV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2887C002"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7ADDDACC"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IV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2C1FCEA7"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5B47B0F6"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685CB477" w14:textId="77777777" w:rsidR="00210E50" w:rsidRPr="00306870" w:rsidRDefault="00210E50" w:rsidP="00287168">
            <w:pPr>
              <w:widowControl w:val="0"/>
              <w:jc w:val="center"/>
              <w:rPr>
                <w:rFonts w:eastAsia="Comic Sans MS" w:cs="Arial"/>
                <w:lang w:val="fr"/>
              </w:rPr>
            </w:pPr>
            <w:r w:rsidRPr="00306870">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47843709"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36402D23"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C7</w:t>
            </w:r>
          </w:p>
        </w:tc>
      </w:tr>
      <w:tr w:rsidR="00210E50" w:rsidRPr="00306870" w14:paraId="6FBF433D" w14:textId="77777777" w:rsidTr="00287168">
        <w:trPr>
          <w:trHeight w:val="625"/>
        </w:trPr>
        <w:tc>
          <w:tcPr>
            <w:tcW w:w="2235" w:type="dxa"/>
            <w:shd w:val="clear" w:color="auto" w:fill="auto"/>
            <w:tcMar>
              <w:top w:w="100" w:type="dxa"/>
              <w:left w:w="100" w:type="dxa"/>
              <w:bottom w:w="100" w:type="dxa"/>
              <w:right w:w="100" w:type="dxa"/>
            </w:tcMar>
          </w:tcPr>
          <w:p w14:paraId="29940C48" w14:textId="77777777" w:rsidR="00210E50" w:rsidRPr="00306870" w:rsidRDefault="00210E50" w:rsidP="00287168">
            <w:pPr>
              <w:widowControl w:val="0"/>
              <w:jc w:val="center"/>
              <w:rPr>
                <w:rFonts w:eastAsia="Comic Sans MS" w:cs="Arial"/>
                <w:shd w:val="clear" w:color="auto" w:fill="CC0000"/>
                <w:lang w:val="fr"/>
              </w:rPr>
            </w:pPr>
            <w:r w:rsidRPr="00306870">
              <w:rPr>
                <w:rFonts w:eastAsia="Comic Sans MS" w:cs="Arial"/>
                <w:shd w:val="clear" w:color="auto" w:fill="CC0000"/>
                <w:lang w:val="fr"/>
              </w:rPr>
              <w:t xml:space="preserve">V (accord de </w:t>
            </w:r>
            <w:r w:rsidRPr="003872E0">
              <w:rPr>
                <w:rFonts w:eastAsia="Comic Sans MS" w:cs="Arial"/>
                <w:i/>
                <w:shd w:val="clear" w:color="auto" w:fill="CC0000"/>
                <w:lang w:val="fr"/>
              </w:rPr>
              <w:t>sol</w:t>
            </w:r>
            <w:r w:rsidRPr="00306870">
              <w:rPr>
                <w:rFonts w:eastAsia="Comic Sans MS" w:cs="Arial"/>
                <w:shd w:val="clear" w:color="auto" w:fill="CC0000"/>
                <w:lang w:val="fr"/>
              </w:rPr>
              <w:t>)</w:t>
            </w:r>
          </w:p>
          <w:p w14:paraId="2FA7EF83" w14:textId="77777777" w:rsidR="00210E50" w:rsidRPr="00306870" w:rsidRDefault="00210E50" w:rsidP="00287168">
            <w:pPr>
              <w:widowControl w:val="0"/>
              <w:jc w:val="center"/>
              <w:rPr>
                <w:rFonts w:eastAsia="Comic Sans MS" w:cs="Arial"/>
                <w:shd w:val="clear" w:color="auto" w:fill="CC0000"/>
                <w:lang w:val="fr"/>
              </w:rPr>
            </w:pPr>
            <w:r w:rsidRPr="00306870">
              <w:rPr>
                <w:rFonts w:eastAsia="Comic Sans MS" w:cs="Arial"/>
                <w:shd w:val="clear" w:color="auto" w:fill="CC0000"/>
                <w:lang w:val="fr"/>
              </w:rPr>
              <w:t>G7</w:t>
            </w:r>
          </w:p>
        </w:tc>
        <w:tc>
          <w:tcPr>
            <w:tcW w:w="2235" w:type="dxa"/>
            <w:shd w:val="clear" w:color="auto" w:fill="auto"/>
            <w:tcMar>
              <w:top w:w="100" w:type="dxa"/>
              <w:left w:w="100" w:type="dxa"/>
              <w:bottom w:w="100" w:type="dxa"/>
              <w:right w:w="100" w:type="dxa"/>
            </w:tcMar>
          </w:tcPr>
          <w:p w14:paraId="589C47C2"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IV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7E79CF24"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220C86F9"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55A2D1B4" w14:textId="77777777" w:rsidR="00210E50" w:rsidRPr="00306870" w:rsidRDefault="00210E50" w:rsidP="00287168">
            <w:pPr>
              <w:widowControl w:val="0"/>
              <w:jc w:val="center"/>
              <w:rPr>
                <w:rFonts w:eastAsia="Comic Sans MS" w:cs="Arial"/>
                <w:lang w:val="fr"/>
              </w:rPr>
            </w:pPr>
            <w:r w:rsidRPr="00306870">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6253B8A9" w14:textId="77777777" w:rsidR="00210E50" w:rsidRPr="00306870" w:rsidRDefault="00210E50" w:rsidP="00287168">
            <w:pPr>
              <w:widowControl w:val="0"/>
              <w:jc w:val="center"/>
              <w:rPr>
                <w:rFonts w:eastAsia="Comic Sans MS" w:cs="Arial"/>
                <w:shd w:val="clear" w:color="auto" w:fill="CC0000"/>
                <w:lang w:val="fr"/>
              </w:rPr>
            </w:pPr>
            <w:r w:rsidRPr="00306870">
              <w:rPr>
                <w:rFonts w:eastAsia="Comic Sans MS" w:cs="Arial"/>
                <w:shd w:val="clear" w:color="auto" w:fill="CC0000"/>
                <w:lang w:val="fr"/>
              </w:rPr>
              <w:t>V (</w:t>
            </w:r>
            <w:r w:rsidRPr="003872E0">
              <w:rPr>
                <w:rFonts w:eastAsia="Comic Sans MS" w:cs="Arial"/>
                <w:i/>
                <w:shd w:val="clear" w:color="auto" w:fill="CC0000"/>
                <w:lang w:val="fr"/>
              </w:rPr>
              <w:t>sol</w:t>
            </w:r>
            <w:r w:rsidRPr="00306870">
              <w:rPr>
                <w:rFonts w:eastAsia="Comic Sans MS" w:cs="Arial"/>
                <w:shd w:val="clear" w:color="auto" w:fill="CC0000"/>
                <w:lang w:val="fr"/>
              </w:rPr>
              <w:t>)</w:t>
            </w:r>
          </w:p>
          <w:p w14:paraId="40E0162B" w14:textId="77777777" w:rsidR="00210E50" w:rsidRPr="00306870" w:rsidRDefault="00210E50" w:rsidP="00287168">
            <w:pPr>
              <w:widowControl w:val="0"/>
              <w:jc w:val="center"/>
              <w:rPr>
                <w:rFonts w:eastAsia="Comic Sans MS" w:cs="Arial"/>
                <w:shd w:val="clear" w:color="auto" w:fill="CC0000"/>
                <w:lang w:val="fr"/>
              </w:rPr>
            </w:pPr>
            <w:r w:rsidRPr="00306870">
              <w:rPr>
                <w:rFonts w:eastAsia="Comic Sans MS" w:cs="Arial"/>
                <w:shd w:val="clear" w:color="auto" w:fill="CC0000"/>
                <w:lang w:val="fr"/>
              </w:rPr>
              <w:t>G7</w:t>
            </w:r>
          </w:p>
        </w:tc>
      </w:tr>
    </w:tbl>
    <w:p w14:paraId="17837047" w14:textId="77777777" w:rsidR="00210E50" w:rsidRDefault="00210E50" w:rsidP="00210E50">
      <w:pPr>
        <w:sectPr w:rsidR="00210E50" w:rsidSect="00B028EC">
          <w:pgSz w:w="12240" w:h="15840"/>
          <w:pgMar w:top="1170" w:right="1080" w:bottom="1440" w:left="1080" w:header="615" w:footer="706" w:gutter="0"/>
          <w:cols w:space="708"/>
          <w:docGrid w:linePitch="360"/>
        </w:sectPr>
      </w:pPr>
    </w:p>
    <w:p w14:paraId="287703AD" w14:textId="77777777" w:rsidR="00210E50" w:rsidRPr="00BF31BF" w:rsidRDefault="00210E50" w:rsidP="00210E50">
      <w:pPr>
        <w:pStyle w:val="Matire-Premirepage"/>
      </w:pPr>
      <w:r>
        <w:lastRenderedPageBreak/>
        <w:t>Danse</w:t>
      </w:r>
    </w:p>
    <w:p w14:paraId="78D4B9F1" w14:textId="77453B53" w:rsidR="00210E50" w:rsidRPr="00BF31BF" w:rsidRDefault="00210E50" w:rsidP="00210E50">
      <w:pPr>
        <w:pStyle w:val="Titredelactivit"/>
        <w:tabs>
          <w:tab w:val="left" w:pos="7170"/>
        </w:tabs>
      </w:pPr>
      <w:bookmarkStart w:id="46" w:name="_Toc39477258"/>
      <w:r>
        <w:t xml:space="preserve">Ça va bien aller : mes mains pour le </w:t>
      </w:r>
      <w:proofErr w:type="gramStart"/>
      <w:r>
        <w:t>dire!</w:t>
      </w:r>
      <w:bookmarkEnd w:id="46"/>
      <w:proofErr w:type="gramEnd"/>
    </w:p>
    <w:p w14:paraId="13EE584D" w14:textId="77777777" w:rsidR="00210E50" w:rsidRPr="00BF31BF" w:rsidRDefault="00210E50" w:rsidP="00210E50">
      <w:pPr>
        <w:pStyle w:val="Consigne-Titre"/>
      </w:pPr>
      <w:bookmarkStart w:id="47" w:name="_Toc39477259"/>
      <w:r w:rsidRPr="00BF31BF">
        <w:t>Consigne à l’élève</w:t>
      </w:r>
      <w:bookmarkEnd w:id="47"/>
    </w:p>
    <w:p w14:paraId="39BE3E4A" w14:textId="77777777" w:rsidR="00210E50" w:rsidRDefault="00210E50" w:rsidP="00210E50">
      <w:pPr>
        <w:pStyle w:val="Consigne-Texte"/>
        <w:numPr>
          <w:ilvl w:val="0"/>
          <w:numId w:val="24"/>
        </w:numPr>
        <w:ind w:left="360"/>
      </w:pPr>
      <w:r w:rsidRPr="00BC0467">
        <w:t>Consulte les différents liens Internet proposés. Tu es invité(e) à réaliser une danse mettant à l’honneur la gestuelle des mains. De cette manière originale, tu pourras communiquer qu’il est important de demeurer confiants pendant la crise sanitaire que nous traversons.</w:t>
      </w:r>
    </w:p>
    <w:p w14:paraId="52687F30" w14:textId="77777777" w:rsidR="00210E50" w:rsidRPr="00BF31BF" w:rsidRDefault="00210E50" w:rsidP="00210E50">
      <w:pPr>
        <w:pStyle w:val="Matriel-Titre"/>
      </w:pPr>
      <w:bookmarkStart w:id="48" w:name="_Toc39477260"/>
      <w:r w:rsidRPr="00BF31BF">
        <w:t>Matériel requis</w:t>
      </w:r>
      <w:bookmarkEnd w:id="48"/>
    </w:p>
    <w:p w14:paraId="0DE43A45" w14:textId="77777777" w:rsidR="00210E50" w:rsidRDefault="00210E50" w:rsidP="00210E50">
      <w:pPr>
        <w:pStyle w:val="Matriel-Texte"/>
        <w:numPr>
          <w:ilvl w:val="0"/>
          <w:numId w:val="5"/>
        </w:numPr>
        <w:ind w:left="360"/>
      </w:pPr>
      <w:r>
        <w:t>Des outils technologiques pour l’appréciation des extraits (facultatif).</w:t>
      </w:r>
    </w:p>
    <w:p w14:paraId="079C16C7" w14:textId="77777777" w:rsidR="00210E50" w:rsidRDefault="00210E50" w:rsidP="00210E50">
      <w:pPr>
        <w:pStyle w:val="Matriel-Texte"/>
        <w:numPr>
          <w:ilvl w:val="0"/>
          <w:numId w:val="5"/>
        </w:numPr>
        <w:ind w:left="360"/>
      </w:pPr>
      <w:r>
        <w:t>Des outils technologiques pour la captation et le montage de la vidéo danse (facultatif).</w:t>
      </w:r>
    </w:p>
    <w:p w14:paraId="0A227C21" w14:textId="77777777" w:rsidR="00210E50" w:rsidRPr="00BF31BF" w:rsidRDefault="00210E50" w:rsidP="00210E50">
      <w:pPr>
        <w:pStyle w:val="Matriel-Texte"/>
        <w:numPr>
          <w:ilvl w:val="0"/>
          <w:numId w:val="5"/>
        </w:numPr>
        <w:ind w:left="360"/>
      </w:pPr>
      <w:r>
        <w:t>Le document en annexe pour la description de l’activité.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10E50" w:rsidRPr="00BF31BF" w14:paraId="4C35CE9C" w14:textId="77777777" w:rsidTr="00287168">
        <w:tc>
          <w:tcPr>
            <w:tcW w:w="10800" w:type="dxa"/>
            <w:shd w:val="clear" w:color="auto" w:fill="DDECEE" w:themeFill="accent5" w:themeFillTint="33"/>
            <w:tcMar>
              <w:top w:w="360" w:type="dxa"/>
              <w:left w:w="360" w:type="dxa"/>
              <w:bottom w:w="360" w:type="dxa"/>
              <w:right w:w="360" w:type="dxa"/>
            </w:tcMar>
          </w:tcPr>
          <w:p w14:paraId="6800BB6D" w14:textId="77777777" w:rsidR="00210E50" w:rsidRPr="00BF31BF" w:rsidRDefault="00210E50" w:rsidP="00287168">
            <w:pPr>
              <w:pStyle w:val="Tableau-Informationauxparents"/>
            </w:pPr>
            <w:bookmarkStart w:id="49" w:name="_Toc39477261"/>
            <w:r w:rsidRPr="00BF31BF">
              <w:t>Information aux parents</w:t>
            </w:r>
            <w:bookmarkEnd w:id="49"/>
          </w:p>
          <w:p w14:paraId="7F2342B3" w14:textId="77777777" w:rsidR="00210E50" w:rsidRPr="00BF31BF" w:rsidRDefault="00210E50" w:rsidP="00287168">
            <w:pPr>
              <w:pStyle w:val="Tableau-titre"/>
            </w:pPr>
            <w:r w:rsidRPr="00BF31BF">
              <w:t>À propos de l’activité</w:t>
            </w:r>
          </w:p>
          <w:p w14:paraId="06C2C1C5" w14:textId="77777777" w:rsidR="00210E50" w:rsidRPr="00BF31BF" w:rsidRDefault="00210E50" w:rsidP="00287168">
            <w:pPr>
              <w:pStyle w:val="Tableau-texte"/>
            </w:pPr>
            <w:r w:rsidRPr="00BF31BF">
              <w:t>Votre enfant s’exercera à :</w:t>
            </w:r>
          </w:p>
          <w:p w14:paraId="7890560A" w14:textId="77777777" w:rsidR="00210E50" w:rsidRDefault="00210E50" w:rsidP="00287168">
            <w:pPr>
              <w:pStyle w:val="Tableau-Liste"/>
              <w:numPr>
                <w:ilvl w:val="0"/>
                <w:numId w:val="3"/>
              </w:numPr>
              <w:ind w:left="357" w:hanging="357"/>
            </w:pPr>
            <w:r>
              <w:t xml:space="preserve">Exploiter sa </w:t>
            </w:r>
            <w:proofErr w:type="gramStart"/>
            <w:r>
              <w:t>créativité;</w:t>
            </w:r>
            <w:proofErr w:type="gramEnd"/>
          </w:p>
          <w:p w14:paraId="5441B5AB" w14:textId="77777777" w:rsidR="00210E50" w:rsidRPr="00BF31BF" w:rsidRDefault="00210E50" w:rsidP="00287168">
            <w:pPr>
              <w:pStyle w:val="Tableau-Liste"/>
              <w:numPr>
                <w:ilvl w:val="0"/>
                <w:numId w:val="3"/>
              </w:numPr>
              <w:ind w:left="357" w:hanging="357"/>
            </w:pPr>
            <w:r>
              <w:t>Exprimer ses émotions par le mouvement.</w:t>
            </w:r>
          </w:p>
          <w:p w14:paraId="77E33AA8" w14:textId="77777777" w:rsidR="00210E50" w:rsidRPr="00BF31BF" w:rsidRDefault="00210E50" w:rsidP="00287168">
            <w:pPr>
              <w:pStyle w:val="Tableau-texte"/>
            </w:pPr>
            <w:r w:rsidRPr="00BF31BF">
              <w:t>Vous pourriez :</w:t>
            </w:r>
          </w:p>
          <w:p w14:paraId="634E418E" w14:textId="77777777" w:rsidR="00210E50" w:rsidRPr="00BF31BF" w:rsidRDefault="00210E50" w:rsidP="00287168">
            <w:pPr>
              <w:pStyle w:val="Tableau-Liste"/>
              <w:numPr>
                <w:ilvl w:val="0"/>
                <w:numId w:val="3"/>
              </w:numPr>
              <w:ind w:left="357" w:hanging="357"/>
            </w:pPr>
            <w:r w:rsidRPr="00EB4EB6">
              <w:t>Donner des commentaires constructifs sur la création.</w:t>
            </w:r>
          </w:p>
        </w:tc>
      </w:tr>
    </w:tbl>
    <w:p w14:paraId="47441156" w14:textId="77777777" w:rsidR="00210E50" w:rsidRPr="00F844AE" w:rsidRDefault="00210E50" w:rsidP="00210E50">
      <w:pPr>
        <w:pStyle w:val="Crdit"/>
      </w:pPr>
      <w:r w:rsidRPr="00F844AE">
        <w:t>Source : Activité proposée par Corine Bouchard, conseillère pédagogique en danse et en art dramatique (Commission scolaire de Montréal), et Caroline Paré, conseillère (ministère de l’Éducation et de l’Enseignement supérieur).</w:t>
      </w:r>
      <w:r w:rsidRPr="00F844AE">
        <w:br w:type="page"/>
      </w:r>
    </w:p>
    <w:p w14:paraId="1959E1D7" w14:textId="77777777" w:rsidR="00210E50" w:rsidRDefault="00210E50" w:rsidP="00210E50">
      <w:pPr>
        <w:pStyle w:val="Matire-Premirepage"/>
      </w:pPr>
      <w:r>
        <w:lastRenderedPageBreak/>
        <w:t>Danse</w:t>
      </w:r>
    </w:p>
    <w:p w14:paraId="2839C787" w14:textId="3601D371" w:rsidR="00210E50" w:rsidRDefault="00210E50" w:rsidP="00210E50">
      <w:pPr>
        <w:pStyle w:val="Titredelactivit"/>
        <w:tabs>
          <w:tab w:val="left" w:pos="7170"/>
        </w:tabs>
      </w:pPr>
      <w:bookmarkStart w:id="50" w:name="_Toc39477262"/>
      <w:r>
        <w:t xml:space="preserve">Annexe – Ça va bien aller : mes mains pour le </w:t>
      </w:r>
      <w:proofErr w:type="gramStart"/>
      <w:r>
        <w:t>dire!</w:t>
      </w:r>
      <w:bookmarkEnd w:id="50"/>
      <w:proofErr w:type="gramEnd"/>
    </w:p>
    <w:p w14:paraId="4BA85864" w14:textId="1D5C08AB" w:rsidR="00210E50" w:rsidRDefault="00210E50" w:rsidP="00210E50">
      <w:pPr>
        <w:jc w:val="both"/>
        <w:rPr>
          <w:rFonts w:eastAsia="Gill Sans" w:cs="Arial"/>
          <w:lang w:eastAsia="fr-FR"/>
        </w:rPr>
      </w:pPr>
      <w:r>
        <w:rPr>
          <w:rFonts w:eastAsia="Gill Sans" w:cs="Arial"/>
          <w:lang w:eastAsia="fr-FR"/>
        </w:rPr>
        <w:t>L</w:t>
      </w:r>
      <w:r w:rsidRPr="001F2B35">
        <w:rPr>
          <w:rFonts w:eastAsia="Gill Sans" w:cs="Arial"/>
          <w:lang w:eastAsia="fr-FR"/>
        </w:rPr>
        <w:t xml:space="preserve">es mains sont </w:t>
      </w:r>
      <w:r>
        <w:rPr>
          <w:rFonts w:eastAsia="Gill Sans" w:cs="Arial"/>
          <w:lang w:eastAsia="fr-FR"/>
        </w:rPr>
        <w:t>des</w:t>
      </w:r>
      <w:r w:rsidRPr="001F2B35">
        <w:rPr>
          <w:rFonts w:eastAsia="Gill Sans" w:cs="Arial"/>
          <w:lang w:eastAsia="fr-FR"/>
        </w:rPr>
        <w:t xml:space="preserve"> partie</w:t>
      </w:r>
      <w:r>
        <w:rPr>
          <w:rFonts w:eastAsia="Gill Sans" w:cs="Arial"/>
          <w:lang w:eastAsia="fr-FR"/>
        </w:rPr>
        <w:t>s</w:t>
      </w:r>
      <w:r w:rsidRPr="001F2B35">
        <w:rPr>
          <w:rFonts w:eastAsia="Gill Sans" w:cs="Arial"/>
          <w:lang w:eastAsia="fr-FR"/>
        </w:rPr>
        <w:t xml:space="preserve"> du corps qui </w:t>
      </w:r>
      <w:r>
        <w:rPr>
          <w:rFonts w:eastAsia="Gill Sans" w:cs="Arial"/>
          <w:lang w:eastAsia="fr-FR"/>
        </w:rPr>
        <w:t xml:space="preserve">nous sont tout à fait indispensables. En plus de nous permettre de tout faire, elles </w:t>
      </w:r>
      <w:r w:rsidRPr="001F2B35">
        <w:rPr>
          <w:rFonts w:eastAsia="Gill Sans" w:cs="Arial"/>
          <w:lang w:eastAsia="fr-FR"/>
        </w:rPr>
        <w:t>recèlent un grand pouvoir d’expression. Par elles on salue, on se fâche et on aime. C’est grâce à elles aussi que les</w:t>
      </w:r>
      <w:r>
        <w:rPr>
          <w:rFonts w:eastAsia="Gill Sans" w:cs="Arial"/>
          <w:lang w:eastAsia="fr-FR"/>
        </w:rPr>
        <w:t xml:space="preserve"> personnes</w:t>
      </w:r>
      <w:r w:rsidRPr="001F2B35">
        <w:rPr>
          <w:rFonts w:eastAsia="Gill Sans" w:cs="Arial"/>
          <w:lang w:eastAsia="fr-FR"/>
        </w:rPr>
        <w:t xml:space="preserve"> malentendant</w:t>
      </w:r>
      <w:r>
        <w:rPr>
          <w:rFonts w:eastAsia="Gill Sans" w:cs="Arial"/>
          <w:lang w:eastAsia="fr-FR"/>
        </w:rPr>
        <w:t>e</w:t>
      </w:r>
      <w:r w:rsidRPr="001F2B35">
        <w:rPr>
          <w:rFonts w:eastAsia="Gill Sans" w:cs="Arial"/>
          <w:lang w:eastAsia="fr-FR"/>
        </w:rPr>
        <w:t>s peuvent communiquer. D’ailleurs</w:t>
      </w:r>
      <w:r>
        <w:rPr>
          <w:rFonts w:eastAsia="Gill Sans" w:cs="Arial"/>
          <w:lang w:eastAsia="fr-FR"/>
        </w:rPr>
        <w:t>,</w:t>
      </w:r>
      <w:r w:rsidRPr="001F2B35">
        <w:rPr>
          <w:rFonts w:eastAsia="Gill Sans" w:cs="Arial"/>
          <w:lang w:eastAsia="fr-FR"/>
        </w:rPr>
        <w:t xml:space="preserve"> nous avons accès tous les jours à ce langage des signes lors du point de presse du premier ministre. En ce moment, </w:t>
      </w:r>
      <w:r>
        <w:rPr>
          <w:rFonts w:eastAsia="Gill Sans" w:cs="Arial"/>
          <w:lang w:eastAsia="fr-FR"/>
        </w:rPr>
        <w:t>nous</w:t>
      </w:r>
      <w:r w:rsidRPr="001F2B35">
        <w:rPr>
          <w:rFonts w:eastAsia="Gill Sans" w:cs="Arial"/>
          <w:lang w:eastAsia="fr-FR"/>
        </w:rPr>
        <w:t xml:space="preserve"> </w:t>
      </w:r>
      <w:r>
        <w:rPr>
          <w:rFonts w:eastAsia="Gill Sans" w:cs="Arial"/>
          <w:lang w:eastAsia="fr-FR"/>
        </w:rPr>
        <w:t>devons</w:t>
      </w:r>
      <w:r w:rsidRPr="001F2B35">
        <w:rPr>
          <w:rFonts w:eastAsia="Gill Sans" w:cs="Arial"/>
          <w:lang w:eastAsia="fr-FR"/>
        </w:rPr>
        <w:t xml:space="preserve"> pourtant </w:t>
      </w:r>
      <w:r>
        <w:rPr>
          <w:rFonts w:eastAsia="Gill Sans" w:cs="Arial"/>
          <w:lang w:eastAsia="fr-FR"/>
        </w:rPr>
        <w:t>nous</w:t>
      </w:r>
      <w:r w:rsidRPr="001F2B35">
        <w:rPr>
          <w:rFonts w:eastAsia="Gill Sans" w:cs="Arial"/>
          <w:lang w:eastAsia="fr-FR"/>
        </w:rPr>
        <w:t xml:space="preserve"> méfier de nos mains, car elles sont aussi un vecteur de transmission.</w:t>
      </w:r>
    </w:p>
    <w:p w14:paraId="6EC53B4B" w14:textId="77777777" w:rsidR="001129B1" w:rsidRPr="001F2B35" w:rsidRDefault="001129B1" w:rsidP="00210E50">
      <w:pPr>
        <w:jc w:val="both"/>
        <w:rPr>
          <w:rFonts w:eastAsia="Gill Sans" w:cs="Arial"/>
          <w:lang w:eastAsia="fr-FR"/>
        </w:rPr>
      </w:pPr>
    </w:p>
    <w:p w14:paraId="1453BFB5" w14:textId="77777777" w:rsidR="00210E50" w:rsidRDefault="00210E50" w:rsidP="00210E50">
      <w:pPr>
        <w:rPr>
          <w:rFonts w:eastAsia="Gill Sans" w:cs="Arial"/>
          <w:lang w:eastAsia="fr-FR"/>
        </w:rPr>
      </w:pPr>
      <w:r w:rsidRPr="001F2B35">
        <w:rPr>
          <w:rFonts w:eastAsia="Gill Sans" w:cs="Arial"/>
          <w:lang w:eastAsia="fr-FR"/>
        </w:rPr>
        <w:t xml:space="preserve">On </w:t>
      </w:r>
      <w:r>
        <w:rPr>
          <w:rFonts w:eastAsia="Gill Sans" w:cs="Arial"/>
          <w:lang w:eastAsia="fr-FR"/>
        </w:rPr>
        <w:t>remarque</w:t>
      </w:r>
      <w:r w:rsidRPr="001F2B35">
        <w:rPr>
          <w:rFonts w:eastAsia="Gill Sans" w:cs="Arial"/>
          <w:lang w:eastAsia="fr-FR"/>
        </w:rPr>
        <w:t xml:space="preserve"> dans plusieurs </w:t>
      </w:r>
      <w:r>
        <w:rPr>
          <w:rFonts w:eastAsia="Gill Sans" w:cs="Arial"/>
          <w:lang w:eastAsia="fr-FR"/>
        </w:rPr>
        <w:t xml:space="preserve">œuvres </w:t>
      </w:r>
      <w:r w:rsidRPr="001F2B35">
        <w:rPr>
          <w:rFonts w:eastAsia="Gill Sans" w:cs="Arial"/>
          <w:lang w:eastAsia="fr-FR"/>
        </w:rPr>
        <w:t xml:space="preserve">chorégraphiques </w:t>
      </w:r>
      <w:r>
        <w:rPr>
          <w:rFonts w:eastAsia="Gill Sans" w:cs="Arial"/>
          <w:lang w:eastAsia="fr-FR"/>
        </w:rPr>
        <w:t>la</w:t>
      </w:r>
      <w:r w:rsidRPr="001F2B35">
        <w:rPr>
          <w:rFonts w:eastAsia="Gill Sans" w:cs="Arial"/>
          <w:lang w:eastAsia="fr-FR"/>
        </w:rPr>
        <w:t xml:space="preserve"> </w:t>
      </w:r>
      <w:r>
        <w:rPr>
          <w:rFonts w:eastAsia="Gill Sans" w:cs="Arial"/>
          <w:lang w:eastAsia="fr-FR"/>
        </w:rPr>
        <w:t>mise en évidence</w:t>
      </w:r>
      <w:r w:rsidRPr="001F2B35">
        <w:rPr>
          <w:rFonts w:eastAsia="Gill Sans" w:cs="Arial"/>
          <w:lang w:eastAsia="fr-FR"/>
        </w:rPr>
        <w:t xml:space="preserve"> </w:t>
      </w:r>
      <w:r>
        <w:rPr>
          <w:rFonts w:eastAsia="Gill Sans" w:cs="Arial"/>
          <w:lang w:eastAsia="fr-FR"/>
        </w:rPr>
        <w:t>de ces parties</w:t>
      </w:r>
      <w:r w:rsidRPr="001F2B35">
        <w:rPr>
          <w:rFonts w:eastAsia="Gill Sans" w:cs="Arial"/>
          <w:lang w:eastAsia="fr-FR"/>
        </w:rPr>
        <w:t xml:space="preserve"> du corps</w:t>
      </w:r>
      <w:r>
        <w:rPr>
          <w:rFonts w:eastAsia="Gill Sans" w:cs="Arial"/>
          <w:lang w:eastAsia="fr-FR"/>
        </w:rPr>
        <w:t>,</w:t>
      </w:r>
      <w:r w:rsidRPr="001F2B35">
        <w:rPr>
          <w:rFonts w:eastAsia="Gill Sans" w:cs="Arial"/>
          <w:lang w:eastAsia="fr-FR"/>
        </w:rPr>
        <w:t xml:space="preserve"> qui parvien</w:t>
      </w:r>
      <w:r>
        <w:rPr>
          <w:rFonts w:eastAsia="Gill Sans" w:cs="Arial"/>
          <w:lang w:eastAsia="fr-FR"/>
        </w:rPr>
        <w:t>nent</w:t>
      </w:r>
      <w:r w:rsidRPr="001F2B35">
        <w:rPr>
          <w:rFonts w:eastAsia="Gill Sans" w:cs="Arial"/>
          <w:lang w:eastAsia="fr-FR"/>
        </w:rPr>
        <w:t xml:space="preserve"> si aisément à communiquer une intention. </w:t>
      </w:r>
    </w:p>
    <w:p w14:paraId="6BEE5240" w14:textId="77777777" w:rsidR="00210E50" w:rsidRPr="001F2B35" w:rsidRDefault="00210E50" w:rsidP="00210E50">
      <w:pPr>
        <w:rPr>
          <w:rFonts w:eastAsia="Gill Sans" w:cs="Arial"/>
          <w:lang w:eastAsia="fr-FR"/>
        </w:rPr>
      </w:pPr>
    </w:p>
    <w:p w14:paraId="30D656BD" w14:textId="77777777" w:rsidR="00210E50" w:rsidRPr="001F2B35" w:rsidRDefault="00210E50" w:rsidP="00210E50">
      <w:pPr>
        <w:jc w:val="both"/>
        <w:rPr>
          <w:rFonts w:eastAsia="Gill Sans" w:cs="Arial"/>
          <w:lang w:eastAsia="fr-FR"/>
        </w:rPr>
      </w:pPr>
      <w:r w:rsidRPr="001F2B35">
        <w:rPr>
          <w:rFonts w:eastAsia="Gill Sans" w:cs="Arial"/>
          <w:b/>
          <w:lang w:eastAsia="fr-FR"/>
        </w:rPr>
        <w:t>Tâche 1</w:t>
      </w:r>
      <w:r>
        <w:rPr>
          <w:rFonts w:eastAsia="Gill Sans" w:cs="Arial"/>
          <w:b/>
          <w:lang w:eastAsia="fr-FR"/>
        </w:rPr>
        <w:t> </w:t>
      </w:r>
      <w:r w:rsidRPr="001F2B35">
        <w:rPr>
          <w:rFonts w:eastAsia="Gill Sans" w:cs="Arial"/>
          <w:b/>
          <w:lang w:eastAsia="fr-FR"/>
        </w:rPr>
        <w:t>:</w:t>
      </w:r>
      <w:r>
        <w:rPr>
          <w:rFonts w:eastAsia="Gill Sans" w:cs="Arial"/>
          <w:b/>
          <w:lang w:eastAsia="fr-FR"/>
        </w:rPr>
        <w:t xml:space="preserve"> Apprécier pour s’inspirer</w:t>
      </w:r>
      <w:r w:rsidRPr="001F2B35">
        <w:rPr>
          <w:rFonts w:eastAsia="Gill Sans" w:cs="Arial"/>
          <w:b/>
          <w:lang w:eastAsia="fr-FR"/>
        </w:rPr>
        <w:t xml:space="preserve"> </w:t>
      </w:r>
      <w:r w:rsidRPr="00BB476E">
        <w:rPr>
          <w:rFonts w:eastAsia="Gill Sans" w:cs="Arial"/>
          <w:lang w:eastAsia="fr-FR"/>
        </w:rPr>
        <w:t xml:space="preserve">(avec accès </w:t>
      </w:r>
      <w:r>
        <w:rPr>
          <w:rFonts w:eastAsia="Gill Sans" w:cs="Arial"/>
          <w:lang w:eastAsia="fr-FR"/>
        </w:rPr>
        <w:t>I</w:t>
      </w:r>
      <w:r w:rsidRPr="00BB476E">
        <w:rPr>
          <w:rFonts w:eastAsia="Gill Sans" w:cs="Arial"/>
          <w:lang w:eastAsia="fr-FR"/>
        </w:rPr>
        <w:t>nternet)</w:t>
      </w:r>
    </w:p>
    <w:p w14:paraId="29CA634F" w14:textId="77777777" w:rsidR="00210E50" w:rsidRPr="00154632" w:rsidRDefault="00210E50" w:rsidP="00FB3622">
      <w:pPr>
        <w:pStyle w:val="Consigne-Texte"/>
        <w:numPr>
          <w:ilvl w:val="0"/>
          <w:numId w:val="38"/>
        </w:numPr>
      </w:pPr>
      <w:r w:rsidRPr="00154632">
        <w:t xml:space="preserve">Dans les extraits proposés, qu’est-ce que les mains tentent </w:t>
      </w:r>
      <w:proofErr w:type="gramStart"/>
      <w:r w:rsidRPr="00154632">
        <w:t>d’exprimer?</w:t>
      </w:r>
      <w:proofErr w:type="gramEnd"/>
      <w:r w:rsidRPr="00154632">
        <w:t xml:space="preserve"> En quoi chacun de ces extraits se distingue-t-il des </w:t>
      </w:r>
      <w:proofErr w:type="gramStart"/>
      <w:r w:rsidRPr="00154632">
        <w:t>autres?</w:t>
      </w:r>
      <w:proofErr w:type="gramEnd"/>
      <w:r w:rsidRPr="00154632">
        <w:t xml:space="preserve">  </w:t>
      </w:r>
    </w:p>
    <w:p w14:paraId="54508E96" w14:textId="77777777" w:rsidR="00210E50" w:rsidRDefault="00210E50" w:rsidP="00D43B6C">
      <w:pPr>
        <w:pStyle w:val="Consignepuceniveau2"/>
        <w:numPr>
          <w:ilvl w:val="0"/>
          <w:numId w:val="40"/>
        </w:numPr>
        <w:rPr>
          <w:rFonts w:cs="Arial"/>
        </w:rPr>
      </w:pPr>
      <w:r w:rsidRPr="00234361">
        <w:rPr>
          <w:rFonts w:eastAsia="Gill Sans" w:cs="Arial"/>
          <w:i/>
        </w:rPr>
        <w:t>Le sacre du printemps</w:t>
      </w:r>
      <w:r>
        <w:rPr>
          <w:rFonts w:eastAsia="Gill Sans" w:cs="Arial"/>
        </w:rPr>
        <w:t xml:space="preserve"> </w:t>
      </w:r>
      <w:r w:rsidRPr="001F2B35">
        <w:rPr>
          <w:rFonts w:eastAsia="Gill Sans" w:cs="Arial"/>
        </w:rPr>
        <w:t>de Xavier Leroy</w:t>
      </w:r>
      <w:r>
        <w:rPr>
          <w:rFonts w:eastAsia="Gill Sans" w:cs="Arial"/>
        </w:rPr>
        <w:t> :</w:t>
      </w:r>
      <w:r w:rsidRPr="00234361">
        <w:rPr>
          <w:rFonts w:eastAsia="Gill Sans" w:cs="Arial"/>
        </w:rPr>
        <w:t xml:space="preserve">  </w:t>
      </w:r>
      <w:hyperlink r:id="rId39" w:history="1">
        <w:r w:rsidRPr="005D67B1">
          <w:rPr>
            <w:rStyle w:val="Lienhypertexte"/>
          </w:rPr>
          <w:t>https://safeyoutube.net/w/cq28</w:t>
        </w:r>
      </w:hyperlink>
    </w:p>
    <w:p w14:paraId="317AF5DF" w14:textId="77777777" w:rsidR="00210E50" w:rsidRPr="006B2E2F" w:rsidRDefault="00210E50" w:rsidP="00D43B6C">
      <w:pPr>
        <w:pStyle w:val="Consignepuceniveau2"/>
        <w:numPr>
          <w:ilvl w:val="0"/>
          <w:numId w:val="40"/>
        </w:numPr>
        <w:rPr>
          <w:rFonts w:eastAsia="Gill Sans" w:cs="Arial"/>
        </w:rPr>
      </w:pPr>
      <w:r w:rsidRPr="006B2E2F">
        <w:rPr>
          <w:rFonts w:eastAsia="Gill Sans" w:cs="Arial"/>
          <w:i/>
        </w:rPr>
        <w:t xml:space="preserve">Kiss and </w:t>
      </w:r>
      <w:proofErr w:type="spellStart"/>
      <w:r w:rsidRPr="006B2E2F">
        <w:rPr>
          <w:rFonts w:eastAsia="Gill Sans" w:cs="Arial"/>
          <w:i/>
        </w:rPr>
        <w:t>cry</w:t>
      </w:r>
      <w:proofErr w:type="spellEnd"/>
      <w:r>
        <w:rPr>
          <w:rFonts w:eastAsia="Gill Sans" w:cs="Arial"/>
        </w:rPr>
        <w:t xml:space="preserve"> </w:t>
      </w:r>
      <w:r w:rsidRPr="001F2B35">
        <w:rPr>
          <w:rFonts w:eastAsia="Gill Sans" w:cs="Arial"/>
        </w:rPr>
        <w:t>de Michelle Anne de Mey</w:t>
      </w:r>
      <w:r>
        <w:rPr>
          <w:rFonts w:eastAsia="Gill Sans" w:cs="Arial"/>
        </w:rPr>
        <w:t xml:space="preserve"> :  </w:t>
      </w:r>
      <w:hyperlink r:id="rId40" w:history="1">
        <w:r w:rsidRPr="005D67B1">
          <w:rPr>
            <w:rStyle w:val="Lienhypertexte"/>
          </w:rPr>
          <w:t>https://safeyoutube.net/w/ht28</w:t>
        </w:r>
      </w:hyperlink>
    </w:p>
    <w:p w14:paraId="55373CA2" w14:textId="77777777" w:rsidR="00210E50" w:rsidRDefault="00210E50" w:rsidP="00D43B6C">
      <w:pPr>
        <w:pStyle w:val="Consignepuceniveau2"/>
        <w:numPr>
          <w:ilvl w:val="0"/>
          <w:numId w:val="40"/>
        </w:numPr>
        <w:rPr>
          <w:rFonts w:eastAsia="Gill Sans" w:cs="Arial"/>
        </w:rPr>
      </w:pPr>
      <w:r w:rsidRPr="00702D69">
        <w:rPr>
          <w:rFonts w:eastAsia="Gill Sans" w:cs="Arial"/>
          <w:i/>
        </w:rPr>
        <w:t xml:space="preserve">La </w:t>
      </w:r>
      <w:proofErr w:type="spellStart"/>
      <w:r w:rsidRPr="00702D69">
        <w:rPr>
          <w:rFonts w:eastAsia="Gill Sans" w:cs="Arial"/>
          <w:i/>
        </w:rPr>
        <w:t>la</w:t>
      </w:r>
      <w:proofErr w:type="spellEnd"/>
      <w:r w:rsidRPr="00702D69">
        <w:rPr>
          <w:rFonts w:eastAsia="Gill Sans" w:cs="Arial"/>
          <w:i/>
        </w:rPr>
        <w:t xml:space="preserve"> </w:t>
      </w:r>
      <w:proofErr w:type="spellStart"/>
      <w:r w:rsidRPr="00702D69">
        <w:rPr>
          <w:rFonts w:eastAsia="Gill Sans" w:cs="Arial"/>
          <w:i/>
        </w:rPr>
        <w:t>la</w:t>
      </w:r>
      <w:proofErr w:type="spellEnd"/>
      <w:r w:rsidRPr="00702D69">
        <w:rPr>
          <w:rFonts w:eastAsia="Gill Sans" w:cs="Arial"/>
          <w:i/>
        </w:rPr>
        <w:t xml:space="preserve"> </w:t>
      </w:r>
      <w:r>
        <w:rPr>
          <w:rFonts w:eastAsia="Gill Sans" w:cs="Arial"/>
          <w:i/>
        </w:rPr>
        <w:t>H</w:t>
      </w:r>
      <w:r w:rsidRPr="00702D69">
        <w:rPr>
          <w:rFonts w:eastAsia="Gill Sans" w:cs="Arial"/>
          <w:i/>
        </w:rPr>
        <w:t xml:space="preserve">uman </w:t>
      </w:r>
      <w:proofErr w:type="spellStart"/>
      <w:r>
        <w:rPr>
          <w:rFonts w:eastAsia="Gill Sans" w:cs="Arial"/>
          <w:i/>
        </w:rPr>
        <w:t>S</w:t>
      </w:r>
      <w:r w:rsidRPr="00702D69">
        <w:rPr>
          <w:rFonts w:eastAsia="Gill Sans" w:cs="Arial"/>
          <w:i/>
        </w:rPr>
        <w:t>ex</w:t>
      </w:r>
      <w:proofErr w:type="spellEnd"/>
      <w:r>
        <w:rPr>
          <w:rFonts w:eastAsia="Gill Sans" w:cs="Arial"/>
        </w:rPr>
        <w:t xml:space="preserve"> </w:t>
      </w:r>
      <w:r w:rsidRPr="00702D69">
        <w:rPr>
          <w:rFonts w:eastAsia="Gill Sans" w:cs="Arial"/>
        </w:rPr>
        <w:t xml:space="preserve">de Edouard Lock : </w:t>
      </w:r>
      <w:hyperlink r:id="rId41" w:history="1">
        <w:r w:rsidRPr="00702D69">
          <w:rPr>
            <w:rStyle w:val="Lienhypertexte"/>
            <w:rFonts w:cs="Arial"/>
          </w:rPr>
          <w:t>https://safeyoutube.net/w/Fv28</w:t>
        </w:r>
      </w:hyperlink>
    </w:p>
    <w:p w14:paraId="431DFDC6" w14:textId="77777777" w:rsidR="00210E50" w:rsidRDefault="00210E50" w:rsidP="00D43B6C">
      <w:pPr>
        <w:pStyle w:val="Consignepuceniveau2"/>
        <w:numPr>
          <w:ilvl w:val="0"/>
          <w:numId w:val="40"/>
        </w:numPr>
        <w:rPr>
          <w:rFonts w:eastAsia="Gill Sans" w:cs="Arial"/>
        </w:rPr>
      </w:pPr>
      <w:r w:rsidRPr="000E3442">
        <w:rPr>
          <w:rFonts w:eastAsia="Gill Sans" w:cs="Arial"/>
          <w:i/>
        </w:rPr>
        <w:t>Comment se laver les mains</w:t>
      </w:r>
      <w:r>
        <w:rPr>
          <w:rFonts w:eastAsia="Gill Sans" w:cs="Arial"/>
        </w:rPr>
        <w:t xml:space="preserve"> </w:t>
      </w:r>
      <w:r w:rsidRPr="001F2B35">
        <w:rPr>
          <w:rFonts w:eastAsia="Gill Sans" w:cs="Arial"/>
        </w:rPr>
        <w:t xml:space="preserve">de l’acteur </w:t>
      </w:r>
      <w:proofErr w:type="spellStart"/>
      <w:r w:rsidRPr="001F2B35">
        <w:rPr>
          <w:rFonts w:eastAsia="Gill Sans" w:cs="Arial"/>
        </w:rPr>
        <w:t>Danial</w:t>
      </w:r>
      <w:proofErr w:type="spellEnd"/>
      <w:r w:rsidRPr="001F2B35">
        <w:rPr>
          <w:rFonts w:eastAsia="Gill Sans" w:cs="Arial"/>
        </w:rPr>
        <w:t xml:space="preserve"> </w:t>
      </w:r>
      <w:proofErr w:type="spellStart"/>
      <w:r w:rsidRPr="001F2B35">
        <w:rPr>
          <w:rFonts w:eastAsia="Gill Sans" w:cs="Arial"/>
        </w:rPr>
        <w:t>Kheirikhah</w:t>
      </w:r>
      <w:proofErr w:type="spellEnd"/>
      <w:r>
        <w:rPr>
          <w:rFonts w:eastAsia="Gill Sans" w:cs="Arial"/>
        </w:rPr>
        <w:t xml:space="preserve"> : </w:t>
      </w:r>
      <w:bookmarkStart w:id="51" w:name="_Hlk38619423"/>
      <w:r w:rsidRPr="000E3442">
        <w:rPr>
          <w:rFonts w:cs="Arial"/>
          <w:color w:val="0000FF"/>
        </w:rPr>
        <w:fldChar w:fldCharType="begin"/>
      </w:r>
      <w:r w:rsidRPr="000E3442">
        <w:rPr>
          <w:rFonts w:cs="Arial"/>
          <w:color w:val="0000FF"/>
        </w:rPr>
        <w:instrText xml:space="preserve"> HYPERLINK "https://safeyoutube.net/w/hU28" </w:instrText>
      </w:r>
      <w:r w:rsidRPr="000E3442">
        <w:rPr>
          <w:rFonts w:cs="Arial"/>
          <w:color w:val="0000FF"/>
        </w:rPr>
        <w:fldChar w:fldCharType="separate"/>
      </w:r>
      <w:r w:rsidRPr="000E3442">
        <w:rPr>
          <w:rStyle w:val="Lienhypertexte"/>
          <w:rFonts w:cs="Arial"/>
        </w:rPr>
        <w:t>https://safeyoutube.net/w/hU28</w:t>
      </w:r>
      <w:bookmarkEnd w:id="51"/>
      <w:r w:rsidRPr="000E3442">
        <w:rPr>
          <w:rFonts w:cs="Arial"/>
          <w:color w:val="0000FF"/>
        </w:rPr>
        <w:fldChar w:fldCharType="end"/>
      </w:r>
    </w:p>
    <w:p w14:paraId="709D767C" w14:textId="77777777" w:rsidR="00210E50" w:rsidRPr="001F2B35" w:rsidRDefault="00210E50" w:rsidP="00210E50">
      <w:pPr>
        <w:rPr>
          <w:rFonts w:eastAsia="Gill Sans" w:cs="Arial"/>
          <w:lang w:eastAsia="fr-FR"/>
        </w:rPr>
      </w:pPr>
    </w:p>
    <w:p w14:paraId="63D75FEA" w14:textId="77777777" w:rsidR="00210E50" w:rsidRPr="001F2B35" w:rsidRDefault="00210E50" w:rsidP="00210E50">
      <w:pPr>
        <w:jc w:val="both"/>
        <w:rPr>
          <w:rFonts w:eastAsia="Gill Sans" w:cs="Arial"/>
          <w:b/>
          <w:lang w:eastAsia="fr-FR"/>
        </w:rPr>
      </w:pPr>
      <w:r w:rsidRPr="001F2B35">
        <w:rPr>
          <w:rFonts w:eastAsia="Gill Sans" w:cs="Arial"/>
          <w:b/>
          <w:lang w:eastAsia="fr-FR"/>
        </w:rPr>
        <w:t>Tâche 2</w:t>
      </w:r>
      <w:r>
        <w:rPr>
          <w:rFonts w:eastAsia="Gill Sans" w:cs="Arial"/>
          <w:b/>
          <w:lang w:eastAsia="fr-FR"/>
        </w:rPr>
        <w:t> </w:t>
      </w:r>
      <w:r w:rsidRPr="001F2B35">
        <w:rPr>
          <w:rFonts w:eastAsia="Gill Sans" w:cs="Arial"/>
          <w:b/>
          <w:lang w:eastAsia="fr-FR"/>
        </w:rPr>
        <w:t>:</w:t>
      </w:r>
      <w:r>
        <w:rPr>
          <w:rFonts w:eastAsia="Gill Sans" w:cs="Arial"/>
          <w:b/>
          <w:lang w:eastAsia="fr-FR"/>
        </w:rPr>
        <w:t xml:space="preserve"> Place à la création</w:t>
      </w:r>
    </w:p>
    <w:p w14:paraId="5887915D" w14:textId="77777777" w:rsidR="00210E50" w:rsidRPr="001F2B35" w:rsidRDefault="00210E50" w:rsidP="006107B8">
      <w:pPr>
        <w:pStyle w:val="Consigne-Texte"/>
        <w:ind w:left="357" w:hanging="357"/>
        <w:rPr>
          <w:rFonts w:eastAsia="Gill Sans" w:cs="Arial"/>
        </w:rPr>
      </w:pPr>
      <w:r w:rsidRPr="001F2B35">
        <w:rPr>
          <w:rFonts w:eastAsia="Gill Sans" w:cs="Arial"/>
        </w:rPr>
        <w:t xml:space="preserve">Crée une danse où les mains ont un rôle central pour exprimer </w:t>
      </w:r>
      <w:r>
        <w:rPr>
          <w:rFonts w:eastAsia="Gill Sans" w:cs="Arial"/>
        </w:rPr>
        <w:t>le slogan</w:t>
      </w:r>
      <w:r w:rsidRPr="001F2B35">
        <w:rPr>
          <w:rFonts w:eastAsia="Gill Sans" w:cs="Arial"/>
        </w:rPr>
        <w:t xml:space="preserve"> </w:t>
      </w:r>
      <w:r>
        <w:rPr>
          <w:rFonts w:eastAsia="Gill Sans" w:cs="Arial"/>
          <w:i/>
        </w:rPr>
        <w:t>Ç</w:t>
      </w:r>
      <w:r w:rsidRPr="001F2B35">
        <w:rPr>
          <w:rFonts w:eastAsia="Gill Sans" w:cs="Arial"/>
          <w:i/>
        </w:rPr>
        <w:t>a va bien aller.</w:t>
      </w:r>
    </w:p>
    <w:p w14:paraId="63E07234" w14:textId="77777777" w:rsidR="00210E50" w:rsidRPr="001F2B35" w:rsidRDefault="00210E50" w:rsidP="00210E50">
      <w:pPr>
        <w:jc w:val="both"/>
        <w:rPr>
          <w:rFonts w:eastAsia="Gill Sans" w:cs="Arial"/>
          <w:lang w:eastAsia="fr-FR"/>
        </w:rPr>
      </w:pPr>
      <w:r w:rsidRPr="001F2B35">
        <w:rPr>
          <w:rFonts w:eastAsia="Gill Sans" w:cs="Arial"/>
          <w:lang w:eastAsia="fr-FR"/>
        </w:rPr>
        <w:t>Consigne de création</w:t>
      </w:r>
    </w:p>
    <w:p w14:paraId="348A116E" w14:textId="77777777" w:rsidR="00210E50" w:rsidRPr="0018162B" w:rsidRDefault="00210E50" w:rsidP="0018162B">
      <w:pPr>
        <w:pStyle w:val="Consigne-Texte"/>
        <w:numPr>
          <w:ilvl w:val="0"/>
          <w:numId w:val="26"/>
        </w:numPr>
        <w:ind w:left="357" w:hanging="357"/>
      </w:pPr>
      <w:r w:rsidRPr="0018162B">
        <w:t>Choisis le mode de diffusion de ta danse (vidéo danse ou danse à la maison).</w:t>
      </w:r>
    </w:p>
    <w:p w14:paraId="2FCB68F3" w14:textId="77777777" w:rsidR="00210E50" w:rsidRPr="0018162B" w:rsidRDefault="00210E50" w:rsidP="0018162B">
      <w:pPr>
        <w:pStyle w:val="Consigne-Texte"/>
        <w:numPr>
          <w:ilvl w:val="0"/>
          <w:numId w:val="26"/>
        </w:numPr>
        <w:ind w:left="357" w:hanging="357"/>
      </w:pPr>
      <w:r w:rsidRPr="0018162B">
        <w:t>Choisis la nature de ta danse (humoristique, poétique, énigmatique, miniaturisée, du quotidien).</w:t>
      </w:r>
    </w:p>
    <w:p w14:paraId="298610C3" w14:textId="77777777" w:rsidR="00210E50" w:rsidRPr="0018162B" w:rsidRDefault="00210E50" w:rsidP="0018162B">
      <w:pPr>
        <w:pStyle w:val="Consigne-Texte"/>
        <w:numPr>
          <w:ilvl w:val="0"/>
          <w:numId w:val="26"/>
        </w:numPr>
        <w:ind w:left="357" w:hanging="357"/>
      </w:pPr>
      <w:r w:rsidRPr="0018162B">
        <w:t>Imagine une mise en scène où les mains prennent vie.</w:t>
      </w:r>
    </w:p>
    <w:p w14:paraId="173DE48E" w14:textId="77777777" w:rsidR="00210E50" w:rsidRPr="0018162B" w:rsidRDefault="00210E50" w:rsidP="0018162B">
      <w:pPr>
        <w:pStyle w:val="Consigne-Texte"/>
        <w:numPr>
          <w:ilvl w:val="0"/>
          <w:numId w:val="26"/>
        </w:numPr>
        <w:ind w:left="357" w:hanging="357"/>
      </w:pPr>
      <w:r w:rsidRPr="0018162B">
        <w:t>Crée la gestuelle des mains et des autres parties du corps, si tu le souhaites.</w:t>
      </w:r>
    </w:p>
    <w:p w14:paraId="3C75DBA6" w14:textId="77777777" w:rsidR="00210E50" w:rsidRPr="0018162B" w:rsidRDefault="00210E50" w:rsidP="0018162B">
      <w:pPr>
        <w:pStyle w:val="Consigne-Texte"/>
        <w:numPr>
          <w:ilvl w:val="0"/>
          <w:numId w:val="26"/>
        </w:numPr>
        <w:ind w:left="357" w:hanging="357"/>
      </w:pPr>
      <w:r w:rsidRPr="0018162B">
        <w:t>Associe la gestuelle créée à des actions dynamiques (saccadées, fluides, lentes, lourdes, fortes, légères).</w:t>
      </w:r>
    </w:p>
    <w:p w14:paraId="2ACFA4C6" w14:textId="77777777" w:rsidR="00F04CF9" w:rsidRDefault="00F04CF9" w:rsidP="00730924">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52" w:name="_Hlk37078714"/>
      <w:r>
        <w:lastRenderedPageBreak/>
        <w:t>Éthique et culture religieuse</w:t>
      </w:r>
    </w:p>
    <w:p w14:paraId="3C813BEF" w14:textId="6E5BA8E2" w:rsidR="008F1D91" w:rsidRPr="00BF31BF" w:rsidRDefault="00A96022" w:rsidP="008F1D91">
      <w:pPr>
        <w:pStyle w:val="Titredelactivit"/>
        <w:tabs>
          <w:tab w:val="left" w:pos="7170"/>
        </w:tabs>
      </w:pPr>
      <w:bookmarkStart w:id="53" w:name="_Toc39477263"/>
      <w:r>
        <w:t>Le visage du billet de 10$</w:t>
      </w:r>
      <w:bookmarkEnd w:id="53"/>
    </w:p>
    <w:p w14:paraId="44E52367" w14:textId="77777777" w:rsidR="008F1D91" w:rsidRPr="00BF31BF" w:rsidRDefault="008F1D91" w:rsidP="008F1D91">
      <w:pPr>
        <w:pStyle w:val="Consigne-Titre"/>
      </w:pPr>
      <w:bookmarkStart w:id="54" w:name="_Toc39477264"/>
      <w:r w:rsidRPr="00BF31BF">
        <w:t>Consigne à l’élève</w:t>
      </w:r>
      <w:bookmarkEnd w:id="54"/>
    </w:p>
    <w:p w14:paraId="4C356467" w14:textId="77777777" w:rsidR="00325A82" w:rsidRDefault="00325A82" w:rsidP="00325A82">
      <w:pPr>
        <w:pStyle w:val="Tableau-texte"/>
      </w:pPr>
      <w:r>
        <w:t>En novembre 2018, un nouveau billet de 10 $ a été émis pour rendre hommage à Viola Desmond. Qui était-</w:t>
      </w:r>
      <w:proofErr w:type="gramStart"/>
      <w:r>
        <w:t>elle?</w:t>
      </w:r>
      <w:proofErr w:type="gramEnd"/>
      <w:r>
        <w:t xml:space="preserve"> Comment son histoire a-t-elle fait d’elle une figure emblématique au point qu’un billet de banque soit produit à son </w:t>
      </w:r>
      <w:proofErr w:type="gramStart"/>
      <w:r>
        <w:t>effigie?</w:t>
      </w:r>
      <w:proofErr w:type="gramEnd"/>
      <w:r>
        <w:t xml:space="preserve"> </w:t>
      </w:r>
    </w:p>
    <w:p w14:paraId="37599936" w14:textId="77777777" w:rsidR="00325A82" w:rsidRDefault="00325A82" w:rsidP="00325A82">
      <w:pPr>
        <w:pStyle w:val="Tableau-texte"/>
      </w:pPr>
      <w:r>
        <w:t xml:space="preserve">Lis l’histoire de Viola Desmond qui se trouve en annexe. Ensuite, tu pourras : </w:t>
      </w:r>
    </w:p>
    <w:p w14:paraId="035785A3" w14:textId="77777777" w:rsidR="00325A82" w:rsidRDefault="00325A82" w:rsidP="00325A82">
      <w:pPr>
        <w:pStyle w:val="Consigne-Texte"/>
      </w:pPr>
      <w:r>
        <w:t>Raconter à ta famille ou à tes amis ce que tu as retenu de son histoire et de son apport à la lutte pour les droits civiques au Canada.</w:t>
      </w:r>
    </w:p>
    <w:p w14:paraId="67F07F49" w14:textId="024BFC13" w:rsidR="00730924" w:rsidRPr="00BF31BF" w:rsidRDefault="00325A82" w:rsidP="00325A82">
      <w:pPr>
        <w:pStyle w:val="Consigne-Texte"/>
      </w:pPr>
      <w:r>
        <w:t xml:space="preserve">Discuter de la question suivante : La discrimination raciale existe-t-elle toujours au </w:t>
      </w:r>
      <w:proofErr w:type="gramStart"/>
      <w:r>
        <w:t>Canada?</w:t>
      </w:r>
      <w:proofErr w:type="gramEnd"/>
      <w:r>
        <w:t xml:space="preserve"> Si oui, sous quelle </w:t>
      </w:r>
      <w:proofErr w:type="gramStart"/>
      <w:r>
        <w:t>forme?</w:t>
      </w:r>
      <w:proofErr w:type="gramEnd"/>
      <w:r>
        <w:t xml:space="preserve"> Quels sont les moyens qui favorisent le vivre-</w:t>
      </w:r>
      <w:proofErr w:type="gramStart"/>
      <w:r>
        <w:t>ensemble?</w:t>
      </w:r>
      <w:proofErr w:type="gramEnd"/>
    </w:p>
    <w:p w14:paraId="093FFB24" w14:textId="77777777" w:rsidR="008F1D91" w:rsidRPr="00BF31BF" w:rsidRDefault="008F1D91" w:rsidP="008F1D91">
      <w:pPr>
        <w:pStyle w:val="Matriel-Titre"/>
      </w:pPr>
      <w:bookmarkStart w:id="55" w:name="_Toc39477265"/>
      <w:r w:rsidRPr="00BF31BF">
        <w:t>Matériel requis</w:t>
      </w:r>
      <w:bookmarkEnd w:id="55"/>
    </w:p>
    <w:p w14:paraId="6BFBC066" w14:textId="77777777" w:rsidR="00941614" w:rsidRPr="00C406F1" w:rsidRDefault="00941614" w:rsidP="00941614">
      <w:pPr>
        <w:pStyle w:val="Matriel-Texte"/>
      </w:pPr>
      <w:r w:rsidRPr="00C406F1">
        <w:t xml:space="preserve">Le texte </w:t>
      </w:r>
      <w:hyperlink r:id="rId42" w:history="1">
        <w:r w:rsidRPr="00C406F1">
          <w:rPr>
            <w:rStyle w:val="Lienhypertexte"/>
          </w:rPr>
          <w:t>La résistance d’une femme</w:t>
        </w:r>
      </w:hyperlink>
      <w:r w:rsidRPr="00C406F1">
        <w:t xml:space="preserve">, qui se trouve en annexe. </w:t>
      </w:r>
    </w:p>
    <w:p w14:paraId="76924647" w14:textId="3410EDE9" w:rsidR="008F1D91" w:rsidRPr="00BF31BF" w:rsidRDefault="00941614" w:rsidP="00941614">
      <w:pPr>
        <w:pStyle w:val="Matriel-Texte"/>
      </w:pPr>
      <w:r w:rsidRPr="001E15CC">
        <w:t xml:space="preserve">En complément d’information, la vidéo </w:t>
      </w:r>
      <w:hyperlink r:id="rId43" w:history="1">
        <w:r w:rsidRPr="00C406F1">
          <w:rPr>
            <w:rStyle w:val="Lienhypertexte"/>
          </w:rPr>
          <w:t>L’histoire de Viola Des</w:t>
        </w:r>
        <w:r w:rsidRPr="001E15CC">
          <w:rPr>
            <w:rStyle w:val="Lienhypertexte"/>
          </w:rPr>
          <w:t>mond</w:t>
        </w:r>
      </w:hyperlink>
      <w:r w:rsidRPr="001E15CC">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F37F97">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56" w:name="_Toc39477266"/>
            <w:r w:rsidRPr="00BF31BF">
              <w:t>Information aux parents</w:t>
            </w:r>
            <w:bookmarkEnd w:id="56"/>
          </w:p>
          <w:p w14:paraId="43C7894D" w14:textId="77777777" w:rsidR="008F1D91" w:rsidRPr="00BF31BF" w:rsidRDefault="008F1D91" w:rsidP="00017F56">
            <w:pPr>
              <w:pStyle w:val="Tableau-titre"/>
            </w:pPr>
            <w:r w:rsidRPr="00BF31BF">
              <w:t>À propos de l’activité</w:t>
            </w:r>
          </w:p>
          <w:p w14:paraId="556C0B82" w14:textId="77777777" w:rsidR="002024B1" w:rsidRDefault="002024B1" w:rsidP="00017F56">
            <w:pPr>
              <w:pStyle w:val="Tableau-texte"/>
            </w:pPr>
            <w:r>
              <w:t>Réfléchir sur la justice en pratiquant la narration et la discussion.</w:t>
            </w:r>
          </w:p>
          <w:p w14:paraId="58EB1DCC" w14:textId="586C7FB4" w:rsidR="008F1D91" w:rsidRPr="00BF31BF" w:rsidRDefault="008F1D91" w:rsidP="00017F56">
            <w:pPr>
              <w:pStyle w:val="Tableau-texte"/>
            </w:pPr>
            <w:r w:rsidRPr="00BF31BF">
              <w:t>Votre enfant s’exercera à :</w:t>
            </w:r>
          </w:p>
          <w:p w14:paraId="79AC90E8" w14:textId="77777777" w:rsidR="0038274B" w:rsidRPr="00660161" w:rsidRDefault="0038274B" w:rsidP="00660161">
            <w:pPr>
              <w:pStyle w:val="Tableau-Liste"/>
              <w:numPr>
                <w:ilvl w:val="0"/>
                <w:numId w:val="41"/>
              </w:numPr>
            </w:pPr>
            <w:r w:rsidRPr="00660161">
              <w:t xml:space="preserve">Présenter des repères sur lesquels sont basés des points de </w:t>
            </w:r>
            <w:proofErr w:type="gramStart"/>
            <w:r w:rsidRPr="00660161">
              <w:t>vue;</w:t>
            </w:r>
            <w:proofErr w:type="gramEnd"/>
          </w:p>
          <w:p w14:paraId="6C4011B5" w14:textId="77777777" w:rsidR="0038274B" w:rsidRPr="00660161" w:rsidRDefault="0038274B" w:rsidP="00660161">
            <w:pPr>
              <w:pStyle w:val="Tableau-Liste"/>
              <w:numPr>
                <w:ilvl w:val="0"/>
                <w:numId w:val="41"/>
              </w:numPr>
            </w:pPr>
            <w:r w:rsidRPr="00660161">
              <w:t>Sélectionner des options qui favorisent le vivre-</w:t>
            </w:r>
            <w:proofErr w:type="gramStart"/>
            <w:r w:rsidRPr="00660161">
              <w:t>ensemble;</w:t>
            </w:r>
            <w:proofErr w:type="gramEnd"/>
          </w:p>
          <w:p w14:paraId="4EE2F83F" w14:textId="70F44FA7" w:rsidR="008F1D91" w:rsidRPr="00660161" w:rsidRDefault="0038274B" w:rsidP="00660161">
            <w:pPr>
              <w:pStyle w:val="Tableau-Liste"/>
              <w:numPr>
                <w:ilvl w:val="0"/>
                <w:numId w:val="41"/>
              </w:numPr>
            </w:pPr>
            <w:r w:rsidRPr="00660161">
              <w:t>Interagir de manière à contribuer positivement au dialogue.</w:t>
            </w:r>
          </w:p>
          <w:p w14:paraId="745A5A42" w14:textId="77777777" w:rsidR="008F1D91" w:rsidRPr="00BF31BF" w:rsidRDefault="008F1D91" w:rsidP="00017F56">
            <w:pPr>
              <w:pStyle w:val="Tableau-texte"/>
            </w:pPr>
            <w:r w:rsidRPr="00BF31BF">
              <w:t>Vous pourriez :</w:t>
            </w:r>
          </w:p>
          <w:p w14:paraId="494579DB" w14:textId="0C2EE2FF" w:rsidR="008F1D91" w:rsidRPr="00BF31BF" w:rsidRDefault="00013F0F" w:rsidP="00660161">
            <w:pPr>
              <w:pStyle w:val="Tableau-Liste"/>
              <w:numPr>
                <w:ilvl w:val="0"/>
                <w:numId w:val="41"/>
              </w:numPr>
            </w:pPr>
            <w:r w:rsidRPr="00013F0F">
              <w:t>Écouter la narration de votre enfant et participer à la discussion.</w:t>
            </w:r>
          </w:p>
        </w:tc>
      </w:tr>
    </w:tbl>
    <w:p w14:paraId="5BB3F231" w14:textId="5E391284" w:rsidR="008F1D91" w:rsidRPr="00BF31BF" w:rsidRDefault="00F37F97" w:rsidP="008F1D91">
      <w:pPr>
        <w:pStyle w:val="Crdit"/>
      </w:pPr>
      <w:r w:rsidRPr="00F37F97">
        <w:t>Activité proposée par Gilles D’</w:t>
      </w:r>
      <w:proofErr w:type="spellStart"/>
      <w:r w:rsidRPr="00F37F97">
        <w:t>Astous</w:t>
      </w:r>
      <w:proofErr w:type="spellEnd"/>
      <w:r w:rsidRPr="00F37F97">
        <w:t xml:space="preserve">, de la Cité étudiante </w:t>
      </w:r>
      <w:proofErr w:type="spellStart"/>
      <w:r w:rsidRPr="00F37F97">
        <w:t>Polyno</w:t>
      </w:r>
      <w:proofErr w:type="spellEnd"/>
      <w:r w:rsidRPr="00F37F97">
        <w:t xml:space="preserve"> (Commission scolaire du Lac-Abitibi).</w:t>
      </w:r>
    </w:p>
    <w:p w14:paraId="215F17BF" w14:textId="77777777" w:rsidR="008F1D91" w:rsidRPr="00BF31BF" w:rsidRDefault="008F1D91" w:rsidP="008F1D91">
      <w:pPr>
        <w:pStyle w:val="Crdit"/>
      </w:pPr>
      <w:r w:rsidRPr="00BF31BF">
        <w:br w:type="page"/>
      </w:r>
    </w:p>
    <w:p w14:paraId="581EBAF9" w14:textId="20A78501" w:rsidR="008F1D91" w:rsidRDefault="008F1D91" w:rsidP="00E30924">
      <w:pPr>
        <w:pStyle w:val="Matire-Pagessuivantes"/>
      </w:pPr>
      <w:r>
        <w:lastRenderedPageBreak/>
        <w:t>Éthique et culture religieuse</w:t>
      </w:r>
    </w:p>
    <w:p w14:paraId="2DF7D254" w14:textId="5CA68BCC" w:rsidR="008F1D91" w:rsidRPr="00BF31BF" w:rsidRDefault="008F1D91" w:rsidP="008F1D91">
      <w:pPr>
        <w:pStyle w:val="Titredelactivit"/>
        <w:tabs>
          <w:tab w:val="left" w:pos="7170"/>
        </w:tabs>
      </w:pPr>
      <w:bookmarkStart w:id="57" w:name="_Toc39477267"/>
      <w:r>
        <w:t xml:space="preserve">Annexe – </w:t>
      </w:r>
      <w:r w:rsidR="00DE0B25">
        <w:t>L’histoire de Viola Desmond</w:t>
      </w:r>
      <w:bookmarkEnd w:id="57"/>
    </w:p>
    <w:p w14:paraId="0AE02313" w14:textId="77777777" w:rsidR="007E2258" w:rsidRDefault="0014196F" w:rsidP="007E2258">
      <w:pPr>
        <w:rPr>
          <w:b/>
          <w:sz w:val="24"/>
          <w:lang w:val="fr-CA"/>
        </w:rPr>
      </w:pPr>
      <w:hyperlink r:id="rId44" w:history="1">
        <w:r w:rsidR="007E2258" w:rsidRPr="00AD009A">
          <w:rPr>
            <w:rStyle w:val="Lienhypertexte"/>
            <w:b/>
            <w:sz w:val="24"/>
            <w:lang w:val="fr-CA"/>
          </w:rPr>
          <w:t>La résistance d’une femme – L’histoire de Viola Desmond</w:t>
        </w:r>
      </w:hyperlink>
    </w:p>
    <w:p w14:paraId="53AE416E" w14:textId="77777777" w:rsidR="007E2258" w:rsidRDefault="007E2258" w:rsidP="007E2258">
      <w:pPr>
        <w:rPr>
          <w:b/>
          <w:sz w:val="24"/>
          <w:lang w:val="fr-CA"/>
        </w:rPr>
      </w:pPr>
      <w:r>
        <w:rPr>
          <w:b/>
          <w:sz w:val="24"/>
          <w:lang w:val="fr-CA"/>
        </w:rPr>
        <w:t>Musée canadien pour les droits de la personne</w:t>
      </w:r>
    </w:p>
    <w:p w14:paraId="5F10F545" w14:textId="4888DC97" w:rsidR="007E2258" w:rsidRPr="001440C9" w:rsidRDefault="007E2258" w:rsidP="001440C9">
      <w:pPr>
        <w:spacing w:before="120" w:after="120"/>
        <w:rPr>
          <w:rFonts w:cs="Arial"/>
          <w:lang w:val="fr-CA"/>
        </w:rPr>
      </w:pPr>
      <w:r w:rsidRPr="001440C9">
        <w:rPr>
          <w:rFonts w:cs="Arial"/>
          <w:lang w:val="fr-CA"/>
        </w:rPr>
        <w:t xml:space="preserve">En novembre 1946, Viola Desmond, propriétaire d’un salon de coiffure, se rend au </w:t>
      </w:r>
      <w:proofErr w:type="spellStart"/>
      <w:r w:rsidRPr="001440C9">
        <w:rPr>
          <w:rFonts w:cs="Arial"/>
          <w:lang w:val="fr-CA"/>
        </w:rPr>
        <w:t>Roseland</w:t>
      </w:r>
      <w:proofErr w:type="spellEnd"/>
      <w:r w:rsidRPr="001440C9">
        <w:rPr>
          <w:rFonts w:cs="Arial"/>
          <w:lang w:val="fr-CA"/>
        </w:rPr>
        <w:t xml:space="preserve"> </w:t>
      </w:r>
      <w:proofErr w:type="spellStart"/>
      <w:r w:rsidRPr="001440C9">
        <w:rPr>
          <w:rFonts w:cs="Arial"/>
          <w:lang w:val="fr-CA"/>
        </w:rPr>
        <w:t>Theatre</w:t>
      </w:r>
      <w:proofErr w:type="spellEnd"/>
      <w:r w:rsidRPr="001440C9">
        <w:rPr>
          <w:rFonts w:cs="Arial"/>
          <w:lang w:val="fr-CA"/>
        </w:rPr>
        <w:t>, à New Glasgow, en Nouvelle-Écosse, pour voir un film. Malheureusement, ce qui devait être une soirée au cinéma se transforme en une nuit en prison.</w:t>
      </w:r>
    </w:p>
    <w:p w14:paraId="289E4FE1" w14:textId="5CDC6E46" w:rsidR="007E2258" w:rsidRPr="001440C9" w:rsidRDefault="007E2258" w:rsidP="001440C9">
      <w:pPr>
        <w:spacing w:before="120" w:after="120"/>
        <w:rPr>
          <w:rFonts w:cs="Arial"/>
          <w:lang w:val="fr-CA"/>
        </w:rPr>
      </w:pPr>
      <w:r w:rsidRPr="001440C9">
        <w:rPr>
          <w:rFonts w:cs="Arial"/>
          <w:lang w:val="fr-CA"/>
        </w:rPr>
        <w:t>Ne sachant pas que le cinéma est un lieu où on applique la ségrégation, la Néo-Écossaise noire choisit un siège au parterre. Quand elle refuse de s’installer au balcon, où les personnes noires sont censées s’asseoir, on l’arrête et l’expulse du cinéma.</w:t>
      </w:r>
    </w:p>
    <w:p w14:paraId="5C6B2F39" w14:textId="77777777" w:rsidR="007E2258" w:rsidRPr="001440C9" w:rsidRDefault="007E2258" w:rsidP="001440C9">
      <w:pPr>
        <w:spacing w:before="120" w:after="120"/>
        <w:rPr>
          <w:rFonts w:cs="Arial"/>
          <w:lang w:val="fr-CA"/>
        </w:rPr>
      </w:pPr>
      <w:r w:rsidRPr="001440C9">
        <w:rPr>
          <w:rFonts w:cs="Arial"/>
          <w:lang w:val="fr-CA"/>
        </w:rPr>
        <w:t>Pour bien des gens, l’histoire se serait arrêtée là, mais Viola Desmond n’accepte pas les accusations portées contre elle et l’affaire se rend jusqu’en Cour suprême de Nouvelle-Écosse.</w:t>
      </w:r>
    </w:p>
    <w:p w14:paraId="16FF784C" w14:textId="77777777" w:rsidR="007E2258" w:rsidRDefault="007E2258" w:rsidP="00424CB0">
      <w:pPr>
        <w:spacing w:before="120" w:after="120"/>
        <w:rPr>
          <w:b/>
          <w:lang w:val="fr-CA"/>
        </w:rPr>
      </w:pPr>
      <w:r w:rsidRPr="00F35E1D">
        <w:rPr>
          <w:b/>
          <w:lang w:val="fr-CA"/>
        </w:rPr>
        <w:t>Une femme avant-gardiste</w:t>
      </w:r>
    </w:p>
    <w:p w14:paraId="3BDFE8B4" w14:textId="77777777" w:rsidR="007E2258" w:rsidRDefault="007E2258" w:rsidP="007E2258">
      <w:pPr>
        <w:rPr>
          <w:lang w:val="fr-CA"/>
        </w:rPr>
      </w:pPr>
      <w:r w:rsidRPr="00F35E1D">
        <w:rPr>
          <w:lang w:val="fr-CA"/>
        </w:rPr>
        <w:t>Viola Desmond est née en 1914 à Halifax, en Nouvelle-Écosse. Jeune femme, elle rêve d’ouvrir un salon de beauté, mais découvre que les écoles d’esthétique de sa province n’acceptent pas les personnes noires. Au lieu de renoncer à son rêve, elle fait sa formation de coiffeuse et d’esthéticienne à Montréal et aux États-Unis. Elle devient par la suite une entrepreneure prospère en Nouvelle-Écosse, administrant une école et son propre salon.</w:t>
      </w:r>
    </w:p>
    <w:p w14:paraId="49C6A5AF" w14:textId="77777777" w:rsidR="007E2258" w:rsidRPr="002729D4" w:rsidRDefault="007E2258" w:rsidP="00424CB0">
      <w:pPr>
        <w:spacing w:before="120"/>
        <w:rPr>
          <w:lang w:val="fr-CA"/>
        </w:rPr>
      </w:pPr>
      <w:r w:rsidRPr="002729D4">
        <w:rPr>
          <w:lang w:val="fr-CA"/>
        </w:rPr>
        <w:t>En avance sur son temps, Viola Desmond reconnaît un marché mal desservi et crée une ligne de cosmétiques pour les personnes aux teints plus foncés. Malgré ses nombreuses réalisations, elle doit encore faire face à la pratique raciste de la ségrégation.</w:t>
      </w:r>
    </w:p>
    <w:p w14:paraId="7672F676" w14:textId="77777777" w:rsidR="007E2258" w:rsidRDefault="007E2258" w:rsidP="00424CB0">
      <w:pPr>
        <w:spacing w:before="120" w:after="120"/>
        <w:rPr>
          <w:b/>
          <w:lang w:val="fr-CA"/>
        </w:rPr>
      </w:pPr>
      <w:r w:rsidRPr="0038455D">
        <w:rPr>
          <w:b/>
          <w:lang w:val="fr-CA"/>
        </w:rPr>
        <w:t>La ségrégation au Canada</w:t>
      </w:r>
    </w:p>
    <w:p w14:paraId="68E00D99" w14:textId="77777777" w:rsidR="007E2258" w:rsidRPr="002729D4" w:rsidRDefault="007E2258" w:rsidP="007E2258">
      <w:pPr>
        <w:rPr>
          <w:lang w:val="fr-CA"/>
        </w:rPr>
      </w:pPr>
      <w:r w:rsidRPr="002729D4">
        <w:rPr>
          <w:lang w:val="fr-CA"/>
        </w:rPr>
        <w:t>La ségrégation est la séparation imposée des groupes raciaux. Au Canada, il n’y avait pas de lois officielles exigeant la séparation de la population noire et de la population blanche. Cependant, les entreprises comme les boutiques, les cinémas et les restaurants appliquaient leurs propres règles non officielles.</w:t>
      </w:r>
    </w:p>
    <w:p w14:paraId="3D93851A" w14:textId="77777777" w:rsidR="007E2258" w:rsidRDefault="007E2258" w:rsidP="00424CB0">
      <w:pPr>
        <w:spacing w:before="120"/>
        <w:rPr>
          <w:lang w:val="fr-CA"/>
        </w:rPr>
      </w:pPr>
      <w:r w:rsidRPr="00FA46AF">
        <w:rPr>
          <w:lang w:val="fr-CA"/>
        </w:rPr>
        <w:t xml:space="preserve">Lorsque Viola Desmond est expulsée du </w:t>
      </w:r>
      <w:proofErr w:type="spellStart"/>
      <w:r w:rsidRPr="00FA46AF">
        <w:rPr>
          <w:lang w:val="fr-CA"/>
        </w:rPr>
        <w:t>Roseland</w:t>
      </w:r>
      <w:proofErr w:type="spellEnd"/>
      <w:r w:rsidRPr="00FA46AF">
        <w:rPr>
          <w:lang w:val="fr-CA"/>
        </w:rPr>
        <w:t xml:space="preserve"> </w:t>
      </w:r>
      <w:proofErr w:type="spellStart"/>
      <w:r w:rsidRPr="00FA46AF">
        <w:rPr>
          <w:lang w:val="fr-CA"/>
        </w:rPr>
        <w:t>Theatre</w:t>
      </w:r>
      <w:proofErr w:type="spellEnd"/>
      <w:r w:rsidRPr="00FA46AF">
        <w:rPr>
          <w:lang w:val="fr-CA"/>
        </w:rPr>
        <w:t xml:space="preserve"> pour s’être assise dans une section réservée aux personnes blanches, on invoque les lois en vigueur contre elle</w:t>
      </w:r>
      <w:r>
        <w:rPr>
          <w:lang w:val="fr-CA"/>
        </w:rPr>
        <w:t>,</w:t>
      </w:r>
      <w:r w:rsidRPr="00FA46AF">
        <w:rPr>
          <w:lang w:val="fr-CA"/>
        </w:rPr>
        <w:t xml:space="preserve"> pour avoir enfreint les règles non écrites de la ségrégation. Elle est accusée d’évasion fiscale pour avoir omis de payer la totalité de la taxe sur un billet de cinéma au parterre – une différence qui s’élève à seulement un cent.</w:t>
      </w:r>
    </w:p>
    <w:p w14:paraId="68F0592C" w14:textId="77777777" w:rsidR="007E2258" w:rsidRPr="005F36CD" w:rsidRDefault="007E2258" w:rsidP="00424CB0">
      <w:pPr>
        <w:spacing w:before="120"/>
        <w:rPr>
          <w:lang w:val="fr-CA"/>
        </w:rPr>
      </w:pPr>
      <w:r w:rsidRPr="005F36CD">
        <w:rPr>
          <w:lang w:val="fr-CA"/>
        </w:rPr>
        <w:t xml:space="preserve">En refusant de changer de place au cinéma et en contestant sa condamnation en cour, Viola Desmond s’attaque directement à la ségrégation au Canada. Elle n’est pas la première femme noire au Canada à résister au racisme. Carrie M. Best, fondatrice et éditrice du journal </w:t>
      </w:r>
      <w:r w:rsidRPr="00DC494B">
        <w:rPr>
          <w:i/>
          <w:iCs/>
          <w:lang w:val="fr-CA"/>
        </w:rPr>
        <w:t>The Clarion</w:t>
      </w:r>
      <w:r w:rsidRPr="005F36CD">
        <w:rPr>
          <w:lang w:val="fr-CA"/>
        </w:rPr>
        <w:t xml:space="preserve">, le premier journal appartenant à des personnes noires en Nouvelle-Écosse, avait déjà écrit sur l’injustice de la ségrégation. En 1941, elle et son fils avaient été expulsés du même théâtre, le </w:t>
      </w:r>
      <w:proofErr w:type="spellStart"/>
      <w:r w:rsidRPr="005F36CD">
        <w:rPr>
          <w:lang w:val="fr-CA"/>
        </w:rPr>
        <w:t>Roseland</w:t>
      </w:r>
      <w:proofErr w:type="spellEnd"/>
      <w:r w:rsidRPr="005F36CD">
        <w:rPr>
          <w:lang w:val="fr-CA"/>
        </w:rPr>
        <w:t xml:space="preserve"> </w:t>
      </w:r>
      <w:proofErr w:type="spellStart"/>
      <w:r w:rsidRPr="005F36CD">
        <w:rPr>
          <w:lang w:val="fr-CA"/>
        </w:rPr>
        <w:t>Theatre</w:t>
      </w:r>
      <w:proofErr w:type="spellEnd"/>
      <w:r w:rsidRPr="005F36CD">
        <w:rPr>
          <w:lang w:val="fr-CA"/>
        </w:rPr>
        <w:t>, pour s’être assis dans la section réservée aux personnes blanches. Comme Viola Desmond allait l’apprendre cinq ans plus tard, les efforts de Carrie Best pour mettre fin à la politique de ségrégation du cinéma n’avaient pas abouti.</w:t>
      </w:r>
    </w:p>
    <w:p w14:paraId="1DDFC422" w14:textId="561E48FF" w:rsidR="007E2258" w:rsidRPr="007E2258" w:rsidRDefault="007E2258" w:rsidP="00730924">
      <w:pPr>
        <w:rPr>
          <w:lang w:val="fr-CA"/>
        </w:rPr>
        <w:sectPr w:rsidR="007E2258" w:rsidRPr="007E2258" w:rsidSect="00B028EC">
          <w:pgSz w:w="12240" w:h="15840"/>
          <w:pgMar w:top="1170" w:right="1080" w:bottom="1440" w:left="1080" w:header="615" w:footer="706" w:gutter="0"/>
          <w:cols w:space="708"/>
          <w:docGrid w:linePitch="360"/>
        </w:sectPr>
      </w:pPr>
    </w:p>
    <w:p w14:paraId="7A8D3302" w14:textId="77777777" w:rsidR="001440C9" w:rsidRDefault="001440C9" w:rsidP="001440C9">
      <w:pPr>
        <w:pStyle w:val="Matire-Pagessuivantes"/>
      </w:pPr>
      <w:r>
        <w:lastRenderedPageBreak/>
        <w:t>Éthique et culture religieuse</w:t>
      </w:r>
    </w:p>
    <w:p w14:paraId="15EACE9D" w14:textId="1698112A" w:rsidR="001440C9" w:rsidRPr="00BF31BF" w:rsidRDefault="001440C9" w:rsidP="001440C9">
      <w:pPr>
        <w:pStyle w:val="Titredelactivit"/>
        <w:tabs>
          <w:tab w:val="left" w:pos="7170"/>
        </w:tabs>
      </w:pPr>
      <w:bookmarkStart w:id="58" w:name="_Toc39477268"/>
      <w:r>
        <w:t>Annexe – L’histoire de Viola Desmond (suite)</w:t>
      </w:r>
      <w:bookmarkEnd w:id="58"/>
    </w:p>
    <w:p w14:paraId="3CAEAAC0" w14:textId="77777777" w:rsidR="0045568B" w:rsidRDefault="0045568B" w:rsidP="0045568B">
      <w:r w:rsidRPr="00714BE7">
        <w:t>Viola Desmond reconnaît que ce qui lui est arrivé est une injustice et se rend compte qu’elle a le pouvoir de dénoncer cette injustice. Après avoir discuté avec sa famille et ses amis et confirmé qu’elle a leur soutien, elle décide de contester sa condamnation, ce qui l’amène à paraître devant la Cour suprême de Nouvelle-Écosse. Bien qu’elle perde son appel en fin de compte, sa résistance galvanise la communauté noire de Nouvelle-Écosse et inspire le mouvement de défense des droits de la personne au Canada. Malheureusement, tout cela se fait au prix de lourdes pertes sur le plan personnel pour Viola Desmond. Son mariage prend fin et elle décide d’abandonner son entreprise en Nouvelle-Écosse et de déménager à Montréal. Elle meurt en 1965 à New York.</w:t>
      </w:r>
    </w:p>
    <w:p w14:paraId="15DACB85" w14:textId="77777777" w:rsidR="0045568B" w:rsidRPr="00333545" w:rsidRDefault="0045568B" w:rsidP="0045568B">
      <w:pPr>
        <w:spacing w:before="120" w:after="120"/>
        <w:rPr>
          <w:b/>
        </w:rPr>
      </w:pPr>
      <w:r w:rsidRPr="00333545">
        <w:rPr>
          <w:b/>
        </w:rPr>
        <w:t>Un legs canadien à la cause des droits de la personne</w:t>
      </w:r>
    </w:p>
    <w:p w14:paraId="775CD1D5" w14:textId="77777777" w:rsidR="0045568B" w:rsidRDefault="0045568B" w:rsidP="0045568B">
      <w:r>
        <w:t xml:space="preserve">La justesse de la cause de Viola Desmond est officiellement reconnue en 2010, lorsque la </w:t>
      </w:r>
      <w:proofErr w:type="spellStart"/>
      <w:r>
        <w:t>lieutenante-gouverneure</w:t>
      </w:r>
      <w:proofErr w:type="spellEnd"/>
      <w:r>
        <w:t xml:space="preserve"> de la Nouvelle-Écosse lui a accordé un pardon, à titre posthume, effaçant sa condamnation des dossiers. L’histoire de Viola Desmond est longtemps demeurée inconnue pour la grande majorité de la population canadienne, mais elle devient de plus en plus connue. En effet, en 2018, elle est devenue la première femme canadienne à figurer sur un billet de 10 $ de circulation courante. Elle a aussi eu un timbre à son effigie, une « Minute du patrimoine » lui a été consacrée, et il y a même un traversier à Halifax, en Nouvelle-Écosse, qui a été baptisé en son honneur.</w:t>
      </w:r>
    </w:p>
    <w:p w14:paraId="514A4C0C" w14:textId="77777777" w:rsidR="0045568B" w:rsidRDefault="0045568B" w:rsidP="0045568B">
      <w:pPr>
        <w:spacing w:before="120"/>
      </w:pPr>
      <w:r>
        <w:t>La sœur de Viola Desmond, Wanda Robson, vit toujours en Nouvelle-Écosse. L’histoire de sa sœur l’a inspirée, comme beaucoup d’autres Canadiens et Canadiennes. À 73 ans, elle est retournée aux études, a terminé son baccalauréat ès arts et, aujourd’hui, elle s’adresse aux jeunes pour leur parler de Viola Desmond et de la lutte contre le racisme. Wanda Robson sait que pour mettre un terme au racisme et à la discrimination, nous devons tous et toutes résister, comme sa sœur l’a fait.</w:t>
      </w:r>
    </w:p>
    <w:p w14:paraId="2A544486" w14:textId="77777777" w:rsidR="0045568B" w:rsidRDefault="0045568B" w:rsidP="0045568B"/>
    <w:p w14:paraId="7DD58C30" w14:textId="77777777" w:rsidR="0045568B" w:rsidRDefault="0045568B" w:rsidP="0045568B"/>
    <w:p w14:paraId="70ED1C66" w14:textId="77777777" w:rsidR="008F1D91" w:rsidRDefault="008F1D91" w:rsidP="00730924"/>
    <w:bookmarkEnd w:id="4"/>
    <w:bookmarkEnd w:id="52"/>
    <w:p w14:paraId="19B7B4F1" w14:textId="77777777" w:rsidR="003E176A" w:rsidRDefault="003E176A" w:rsidP="00730924">
      <w:pPr>
        <w:sectPr w:rsidR="003E176A" w:rsidSect="00B028EC">
          <w:pgSz w:w="12240" w:h="15840"/>
          <w:pgMar w:top="1170" w:right="1080" w:bottom="1440" w:left="1080" w:header="615" w:footer="706" w:gutter="0"/>
          <w:cols w:space="708"/>
          <w:docGrid w:linePitch="360"/>
        </w:sectPr>
      </w:pPr>
    </w:p>
    <w:p w14:paraId="657D7DE9" w14:textId="11040A67" w:rsidR="003E176A" w:rsidRPr="00BF31BF" w:rsidRDefault="00E42A42" w:rsidP="003E176A">
      <w:pPr>
        <w:pStyle w:val="Matire-Premirepage"/>
      </w:pPr>
      <w:bookmarkStart w:id="59" w:name="_Hlk37079239"/>
      <w:r>
        <w:lastRenderedPageBreak/>
        <w:t>Histoire du Québec et du Canada</w:t>
      </w:r>
    </w:p>
    <w:p w14:paraId="24778371" w14:textId="77777777" w:rsidR="00541F3E" w:rsidRPr="00BF31BF" w:rsidRDefault="00541F3E" w:rsidP="00541F3E">
      <w:pPr>
        <w:pStyle w:val="Titredelactivit"/>
        <w:tabs>
          <w:tab w:val="left" w:pos="7170"/>
        </w:tabs>
      </w:pPr>
      <w:bookmarkStart w:id="60" w:name="_Toc39477269"/>
      <w:r>
        <w:t>Une enquête historique</w:t>
      </w:r>
      <w:bookmarkEnd w:id="60"/>
    </w:p>
    <w:p w14:paraId="17FA3DCD" w14:textId="77777777" w:rsidR="00541F3E" w:rsidRPr="00BF31BF" w:rsidRDefault="00541F3E" w:rsidP="00541F3E">
      <w:pPr>
        <w:pStyle w:val="Consigne-Titre"/>
      </w:pPr>
      <w:bookmarkStart w:id="61" w:name="_Toc37081789"/>
      <w:bookmarkStart w:id="62" w:name="_Toc39477270"/>
      <w:r w:rsidRPr="00BF31BF">
        <w:t>Consigne à l’élève</w:t>
      </w:r>
      <w:bookmarkEnd w:id="61"/>
      <w:bookmarkEnd w:id="62"/>
    </w:p>
    <w:p w14:paraId="76219A57" w14:textId="77777777" w:rsidR="00541F3E" w:rsidRDefault="00541F3E" w:rsidP="00541F3E">
      <w:pPr>
        <w:pStyle w:val="Tableau-texte"/>
      </w:pPr>
      <w:r w:rsidRPr="005A1A21">
        <w:rPr>
          <w:b/>
        </w:rPr>
        <w:t>Cultive ton désir d’apprendre</w:t>
      </w:r>
      <w:r>
        <w:t xml:space="preserve"> en te posant des questions, dans une perspective historique, sur le monde qui t’entoure.</w:t>
      </w:r>
    </w:p>
    <w:p w14:paraId="022AF6A4" w14:textId="77777777" w:rsidR="00541F3E" w:rsidRDefault="00541F3E" w:rsidP="00541F3E">
      <w:pPr>
        <w:pStyle w:val="Consigne-Texte"/>
        <w:numPr>
          <w:ilvl w:val="0"/>
          <w:numId w:val="16"/>
        </w:numPr>
        <w:ind w:left="360"/>
      </w:pPr>
      <w:r>
        <w:t>Formule une question sur une réalité actuelle dont la réponse nécessite un regard sur le passé. Par exemple :</w:t>
      </w:r>
    </w:p>
    <w:p w14:paraId="4544AEF2" w14:textId="77777777" w:rsidR="00541F3E" w:rsidRPr="001440C9" w:rsidRDefault="00541F3E" w:rsidP="001440C9">
      <w:pPr>
        <w:pStyle w:val="Consignepuceniveau2"/>
        <w:numPr>
          <w:ilvl w:val="0"/>
          <w:numId w:val="42"/>
        </w:numPr>
      </w:pPr>
      <w:r w:rsidRPr="001440C9">
        <w:t xml:space="preserve">Qui a eu l’idée d’inventer cet </w:t>
      </w:r>
      <w:proofErr w:type="gramStart"/>
      <w:r w:rsidRPr="001440C9">
        <w:t>objet?</w:t>
      </w:r>
      <w:proofErr w:type="gramEnd"/>
    </w:p>
    <w:p w14:paraId="76F84AB0" w14:textId="77777777" w:rsidR="00541F3E" w:rsidRPr="001440C9" w:rsidRDefault="00541F3E" w:rsidP="001440C9">
      <w:pPr>
        <w:pStyle w:val="Consignepuceniveau2"/>
        <w:numPr>
          <w:ilvl w:val="0"/>
          <w:numId w:val="42"/>
        </w:numPr>
      </w:pPr>
      <w:r w:rsidRPr="001440C9">
        <w:t xml:space="preserve">Pour quelles raisons cet événement est-il </w:t>
      </w:r>
      <w:proofErr w:type="gramStart"/>
      <w:r w:rsidRPr="001440C9">
        <w:t>survenu?</w:t>
      </w:r>
      <w:proofErr w:type="gramEnd"/>
    </w:p>
    <w:p w14:paraId="2E562B70" w14:textId="77777777" w:rsidR="00541F3E" w:rsidRPr="001440C9" w:rsidRDefault="00541F3E" w:rsidP="001440C9">
      <w:pPr>
        <w:pStyle w:val="Consignepuceniveau2"/>
        <w:numPr>
          <w:ilvl w:val="0"/>
          <w:numId w:val="42"/>
        </w:numPr>
      </w:pPr>
      <w:r w:rsidRPr="001440C9">
        <w:t xml:space="preserve">Pourquoi cette personnalité publique est-elle </w:t>
      </w:r>
      <w:proofErr w:type="gramStart"/>
      <w:r w:rsidRPr="001440C9">
        <w:t>importante?</w:t>
      </w:r>
      <w:proofErr w:type="gramEnd"/>
    </w:p>
    <w:p w14:paraId="3ACD37F0" w14:textId="77777777" w:rsidR="00541F3E" w:rsidRPr="001440C9" w:rsidRDefault="00541F3E" w:rsidP="001440C9">
      <w:pPr>
        <w:pStyle w:val="Consignepuceniveau2"/>
        <w:numPr>
          <w:ilvl w:val="0"/>
          <w:numId w:val="42"/>
        </w:numPr>
      </w:pPr>
      <w:r w:rsidRPr="001440C9">
        <w:t xml:space="preserve">Pourquoi une loi en particulier a-t-elle été </w:t>
      </w:r>
      <w:proofErr w:type="gramStart"/>
      <w:r w:rsidRPr="001440C9">
        <w:t>adoptée?</w:t>
      </w:r>
      <w:proofErr w:type="gramEnd"/>
    </w:p>
    <w:p w14:paraId="6DE7BA44" w14:textId="77777777" w:rsidR="00541F3E" w:rsidRDefault="00541F3E" w:rsidP="00541F3E">
      <w:pPr>
        <w:pStyle w:val="Consigne-Texte"/>
        <w:numPr>
          <w:ilvl w:val="0"/>
          <w:numId w:val="16"/>
        </w:numPr>
        <w:ind w:left="360"/>
      </w:pPr>
      <w:r>
        <w:t>Une fois la question choisie, pose-la à un adulte de ton entourage et note ses réponses.</w:t>
      </w:r>
    </w:p>
    <w:p w14:paraId="6DE1B8DD" w14:textId="77777777" w:rsidR="00541F3E" w:rsidRDefault="00541F3E" w:rsidP="00541F3E">
      <w:pPr>
        <w:pStyle w:val="Consigne-Texte"/>
        <w:numPr>
          <w:ilvl w:val="0"/>
          <w:numId w:val="16"/>
        </w:numPr>
        <w:ind w:left="360"/>
      </w:pPr>
      <w:r>
        <w:t>À l’aide des ressources disponibles, effectue une recherche sur le sujet afin de vérifier l’exactitude des réponses obtenues.</w:t>
      </w:r>
    </w:p>
    <w:p w14:paraId="077DE15D" w14:textId="77777777" w:rsidR="00541F3E" w:rsidRDefault="00541F3E" w:rsidP="00541F3E">
      <w:pPr>
        <w:pStyle w:val="Consignepuceniveau2"/>
      </w:pPr>
      <w:r>
        <w:t xml:space="preserve">Pour assurer la validité de ton interprétation, il est nécessaire de consulter plus d’une source fiable : si l’information tend à se recouper dans plusieurs d’entre elles, il est probable qu’elle soit valide.   </w:t>
      </w:r>
    </w:p>
    <w:p w14:paraId="033B4FA1" w14:textId="77777777" w:rsidR="00541F3E" w:rsidRDefault="00541F3E" w:rsidP="00541F3E">
      <w:pPr>
        <w:pStyle w:val="Tableau-texte"/>
      </w:pPr>
      <w:r w:rsidRPr="005A1A21">
        <w:rPr>
          <w:b/>
        </w:rPr>
        <w:t>Porte maintenant ton attention</w:t>
      </w:r>
      <w:r>
        <w:t xml:space="preserve"> sur la mise en œuvre de la méthode de recherche en histoire.</w:t>
      </w:r>
    </w:p>
    <w:p w14:paraId="156A98BA" w14:textId="77777777" w:rsidR="00541F3E" w:rsidRDefault="00541F3E" w:rsidP="00541F3E">
      <w:pPr>
        <w:pStyle w:val="Consigne-Texte"/>
        <w:numPr>
          <w:ilvl w:val="0"/>
          <w:numId w:val="16"/>
        </w:numPr>
        <w:ind w:left="360"/>
      </w:pPr>
      <w:r>
        <w:t>Mène l’enquête sur un sujet lié aux périodes historiques étudiées pendant l’année scolaire. Pour organiser ton enquête, utilise l’outil de consignation en annexe.</w:t>
      </w:r>
    </w:p>
    <w:p w14:paraId="3571C4C1" w14:textId="299B31C7" w:rsidR="00541F3E" w:rsidRDefault="00541F3E" w:rsidP="005B32EC">
      <w:pPr>
        <w:pStyle w:val="Tableau-texte"/>
        <w:tabs>
          <w:tab w:val="left" w:pos="2127"/>
        </w:tabs>
        <w:ind w:left="357"/>
        <w:rPr>
          <w:rFonts w:cs="Arial"/>
        </w:rPr>
      </w:pPr>
      <w:r w:rsidRPr="005A1A21">
        <w:rPr>
          <w:u w:val="single"/>
        </w:rPr>
        <w:t>Question d’enquête</w:t>
      </w:r>
      <w:r>
        <w:t xml:space="preserve"> :</w:t>
      </w:r>
      <w:r>
        <w:tab/>
      </w:r>
      <w:r w:rsidR="00C60F7F">
        <w:rPr>
          <w:rFonts w:cs="Arial"/>
        </w:rPr>
        <w:t xml:space="preserve">La période de la Révolution tranquille porte-t-elle bien son </w:t>
      </w:r>
      <w:proofErr w:type="gramStart"/>
      <w:r w:rsidR="00C60F7F">
        <w:rPr>
          <w:rFonts w:cs="Arial"/>
        </w:rPr>
        <w:t>nom?</w:t>
      </w:r>
      <w:proofErr w:type="gramEnd"/>
    </w:p>
    <w:p w14:paraId="4B96B84A" w14:textId="77777777" w:rsidR="005F18B6" w:rsidRDefault="005F18B6" w:rsidP="005B32EC">
      <w:pPr>
        <w:pStyle w:val="Consigne-Texte"/>
        <w:numPr>
          <w:ilvl w:val="0"/>
          <w:numId w:val="16"/>
        </w:numPr>
        <w:ind w:left="360"/>
      </w:pPr>
      <w:r>
        <w:t xml:space="preserve">Formule une hypothèse, une réponse possible à la question, en t’appuyant sur ce que tu sais déjà ou sur tes déductions. </w:t>
      </w:r>
    </w:p>
    <w:p w14:paraId="7028C858" w14:textId="77777777" w:rsidR="005F18B6" w:rsidRDefault="005F18B6" w:rsidP="005B32EC">
      <w:pPr>
        <w:pStyle w:val="Consignepuceniveau2"/>
        <w:numPr>
          <w:ilvl w:val="0"/>
          <w:numId w:val="42"/>
        </w:numPr>
      </w:pPr>
      <w:r>
        <w:t xml:space="preserve">Garde toujours en tête la question de recherche pour établir les faits qui permettront d’y répondre : </w:t>
      </w:r>
    </w:p>
    <w:p w14:paraId="679AD386" w14:textId="77777777" w:rsidR="005F18B6" w:rsidRDefault="005F18B6" w:rsidP="005B32EC">
      <w:pPr>
        <w:pStyle w:val="Consigne-Texte"/>
        <w:numPr>
          <w:ilvl w:val="0"/>
          <w:numId w:val="16"/>
        </w:numPr>
        <w:ind w:left="360"/>
      </w:pPr>
      <w:r>
        <w:t xml:space="preserve">Visionne la capsule C'est quoi la Révolution </w:t>
      </w:r>
      <w:proofErr w:type="gramStart"/>
      <w:r>
        <w:t>Tranquille?</w:t>
      </w:r>
      <w:proofErr w:type="gramEnd"/>
      <w:r>
        <w:t xml:space="preserve"> produite par Télé-Québec. Il pourra être utile de visionner la capsule à deux reprises.</w:t>
      </w:r>
    </w:p>
    <w:p w14:paraId="39B1A9C0" w14:textId="77777777" w:rsidR="005F18B6" w:rsidRDefault="005F18B6" w:rsidP="005B32EC">
      <w:pPr>
        <w:pStyle w:val="Consigne-Texte"/>
        <w:numPr>
          <w:ilvl w:val="0"/>
          <w:numId w:val="16"/>
        </w:numPr>
        <w:ind w:left="360"/>
      </w:pPr>
      <w:r>
        <w:t>Consulte deux autres sources d’information qui portent sur le sujet : Révolution tranquille de l’encyclopédie de l’Agora et Révolution tranquille de l’Encyclopédie canadienne.</w:t>
      </w:r>
    </w:p>
    <w:p w14:paraId="6FC9FE11" w14:textId="77777777" w:rsidR="005F18B6" w:rsidRDefault="005F18B6" w:rsidP="005B32EC">
      <w:pPr>
        <w:pStyle w:val="Consigne-Texte"/>
        <w:numPr>
          <w:ilvl w:val="0"/>
          <w:numId w:val="16"/>
        </w:numPr>
        <w:ind w:left="360"/>
      </w:pPr>
      <w:r>
        <w:t xml:space="preserve">Communique les résultats de ton enquête. </w:t>
      </w:r>
    </w:p>
    <w:p w14:paraId="3324D1C8" w14:textId="77777777" w:rsidR="005F18B6" w:rsidRDefault="005F18B6" w:rsidP="005B32EC">
      <w:pPr>
        <w:pStyle w:val="Consigne-Texte"/>
        <w:numPr>
          <w:ilvl w:val="0"/>
          <w:numId w:val="16"/>
        </w:numPr>
        <w:ind w:left="360"/>
      </w:pPr>
      <w:r>
        <w:t>Compare ton hypothèse au résultat de ton enquête :</w:t>
      </w:r>
    </w:p>
    <w:p w14:paraId="41D160EE" w14:textId="2690A606" w:rsidR="005F18B6" w:rsidRDefault="005F18B6" w:rsidP="005B32EC">
      <w:pPr>
        <w:pStyle w:val="Consignepuceniveau2"/>
        <w:numPr>
          <w:ilvl w:val="0"/>
          <w:numId w:val="42"/>
        </w:numPr>
      </w:pPr>
      <w:r>
        <w:t xml:space="preserve">Ton explication provisoire était-elle </w:t>
      </w:r>
      <w:proofErr w:type="gramStart"/>
      <w:r>
        <w:t>bonne?</w:t>
      </w:r>
      <w:proofErr w:type="gramEnd"/>
    </w:p>
    <w:p w14:paraId="65809503" w14:textId="77777777" w:rsidR="003E176A" w:rsidRPr="00BF31BF" w:rsidRDefault="003E176A" w:rsidP="003E176A">
      <w:pPr>
        <w:pStyle w:val="Matriel-Titre"/>
      </w:pPr>
      <w:bookmarkStart w:id="63" w:name="_Toc39477271"/>
      <w:r w:rsidRPr="00BF31BF">
        <w:t>Matériel requis</w:t>
      </w:r>
      <w:bookmarkEnd w:id="63"/>
    </w:p>
    <w:p w14:paraId="1D28B03F" w14:textId="77777777" w:rsidR="006F294E" w:rsidRDefault="006F294E" w:rsidP="006F294E">
      <w:pPr>
        <w:pStyle w:val="Tableau-texte"/>
      </w:pPr>
      <w:r>
        <w:t xml:space="preserve">Selon la disponibilité des ressources, voici ce qui pourrait être utile : </w:t>
      </w:r>
    </w:p>
    <w:p w14:paraId="3CFE19C2" w14:textId="77777777" w:rsidR="006F294E" w:rsidRDefault="006F294E" w:rsidP="006F294E">
      <w:pPr>
        <w:pStyle w:val="Matriel-Texte"/>
      </w:pPr>
      <w:r>
        <w:t>Matériel d’écriture (papier, carton, crayons, etc.).</w:t>
      </w:r>
    </w:p>
    <w:p w14:paraId="7B2EFC24" w14:textId="77777777" w:rsidR="006F294E" w:rsidRDefault="006F294E" w:rsidP="006F294E">
      <w:pPr>
        <w:pStyle w:val="Matriel-Texte"/>
      </w:pPr>
      <w:r>
        <w:t>Matériel d’impression.</w:t>
      </w:r>
    </w:p>
    <w:p w14:paraId="10E17F8A" w14:textId="081BD14E" w:rsidR="003E176A" w:rsidRDefault="006F294E" w:rsidP="006F294E">
      <w:pPr>
        <w:pStyle w:val="Matriel-Texte"/>
      </w:pPr>
      <w:r>
        <w:t>Appareil numérique muni d’une connexion Internet.</w:t>
      </w:r>
    </w:p>
    <w:p w14:paraId="0FDE5E5D" w14:textId="5CDE1522" w:rsidR="005B32EC" w:rsidRDefault="005B32EC">
      <w:r>
        <w:br w:type="page"/>
      </w:r>
    </w:p>
    <w:p w14:paraId="27027DDA" w14:textId="77777777" w:rsidR="005B32EC" w:rsidRPr="00BF31BF" w:rsidRDefault="005B32EC" w:rsidP="005B32EC">
      <w:pPr>
        <w:pStyle w:val="Matire-Premirepage"/>
      </w:pPr>
      <w:r>
        <w:lastRenderedPageBreak/>
        <w:t>Histoire du Québec et du Canada</w:t>
      </w:r>
    </w:p>
    <w:p w14:paraId="25A2DB9B" w14:textId="538E5D18" w:rsidR="005B32EC" w:rsidRPr="00BF31BF" w:rsidRDefault="005B32EC" w:rsidP="005B32EC">
      <w:pPr>
        <w:pStyle w:val="Titredelactivit"/>
        <w:tabs>
          <w:tab w:val="left" w:pos="7170"/>
        </w:tabs>
      </w:pPr>
      <w:bookmarkStart w:id="64" w:name="_Toc39477272"/>
      <w:r>
        <w:t>Une enquête historique (suite)</w:t>
      </w:r>
      <w:bookmarkEnd w:id="6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5A36DB">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65" w:name="_Toc39477273"/>
            <w:r w:rsidRPr="00BF31BF">
              <w:t>Information aux parents</w:t>
            </w:r>
            <w:bookmarkEnd w:id="65"/>
          </w:p>
          <w:p w14:paraId="6A31C70B" w14:textId="77777777" w:rsidR="003E176A" w:rsidRPr="00BF31BF" w:rsidRDefault="003E176A" w:rsidP="00017F56">
            <w:pPr>
              <w:pStyle w:val="Tableau-titre"/>
            </w:pPr>
            <w:r w:rsidRPr="00BF31BF">
              <w:t>À propos de l’activité</w:t>
            </w:r>
          </w:p>
          <w:p w14:paraId="3BDA88C9" w14:textId="77F594A4" w:rsidR="003E176A" w:rsidRPr="00BF31BF" w:rsidRDefault="00183200" w:rsidP="00183200">
            <w:pPr>
              <w:pStyle w:val="Tableau-texte"/>
            </w:pPr>
            <w:r w:rsidRPr="00183200">
              <w:t>Le recours à une méthode d’analyse critique telle que la méthode historique, dont les éléments essentiels sont transposés en classe d’histoire, permet aux élèves de construire la caractérisation et l’interprétation des réalités historiques en les amenant notamment à raisonner à partir de faits et à justifier le résultat de leur analyse.</w:t>
            </w:r>
          </w:p>
        </w:tc>
      </w:tr>
    </w:tbl>
    <w:p w14:paraId="59F5059B" w14:textId="470DA5D0" w:rsidR="003E176A" w:rsidRPr="005A36DB" w:rsidRDefault="005A36DB" w:rsidP="005A36DB">
      <w:pPr>
        <w:pStyle w:val="Crdit"/>
      </w:pPr>
      <w:r w:rsidRPr="005A36DB">
        <w:t xml:space="preserve">Source : Activité réalisée avec la collaboration du Groupe des responsables en univers social (GRUS). </w:t>
      </w:r>
      <w:r w:rsidR="003E176A" w:rsidRPr="005A36DB">
        <w:br w:type="page"/>
      </w:r>
    </w:p>
    <w:p w14:paraId="1544646F" w14:textId="53B17DEA" w:rsidR="003E176A" w:rsidRPr="00BF31BF" w:rsidRDefault="00E42A42" w:rsidP="003E176A">
      <w:pPr>
        <w:pStyle w:val="Matire-Premirepage"/>
      </w:pPr>
      <w:r>
        <w:lastRenderedPageBreak/>
        <w:t>Histoire du Québec et du Canada</w:t>
      </w:r>
    </w:p>
    <w:p w14:paraId="1739E64F" w14:textId="5BC3D7A0" w:rsidR="003E176A" w:rsidRPr="00BF31BF" w:rsidRDefault="003E176A" w:rsidP="003E176A">
      <w:pPr>
        <w:pStyle w:val="Titredelactivit"/>
        <w:tabs>
          <w:tab w:val="left" w:pos="7170"/>
        </w:tabs>
      </w:pPr>
      <w:bookmarkStart w:id="66" w:name="_Toc39477274"/>
      <w:r>
        <w:t xml:space="preserve">Annexe – </w:t>
      </w:r>
      <w:r w:rsidR="00080E77">
        <w:t>Outil de consignation</w:t>
      </w:r>
      <w:bookmarkEnd w:id="66"/>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E84073" w:rsidRPr="001346F4" w14:paraId="3920646E" w14:textId="77777777" w:rsidTr="00287168">
        <w:trPr>
          <w:trHeight w:val="420"/>
        </w:trPr>
        <w:tc>
          <w:tcPr>
            <w:tcW w:w="8070"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bookmarkEnd w:id="59"/>
          <w:p w14:paraId="2B9EAAC6" w14:textId="77777777" w:rsidR="00E84073" w:rsidRPr="001346F4" w:rsidRDefault="00E84073" w:rsidP="00287168">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010A2FDF" w14:textId="77777777" w:rsidR="00E84073" w:rsidRPr="001346F4" w:rsidRDefault="00E84073" w:rsidP="00287168">
            <w:pPr>
              <w:pStyle w:val="Consignesetmatriel-description"/>
              <w:spacing w:after="0"/>
              <w:ind w:right="45"/>
              <w:jc w:val="center"/>
              <w:rPr>
                <w:rFonts w:cs="Arial"/>
              </w:rPr>
            </w:pPr>
            <w:r>
              <w:rPr>
                <w:rFonts w:cs="Arial"/>
              </w:rPr>
              <w:t xml:space="preserve">La période de la Révolution tranquille porte-t-elle bien son </w:t>
            </w:r>
            <w:proofErr w:type="gramStart"/>
            <w:r>
              <w:rPr>
                <w:rFonts w:cs="Arial"/>
              </w:rPr>
              <w:t>nom?</w:t>
            </w:r>
            <w:proofErr w:type="gramEnd"/>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B2B7D" w14:textId="77777777" w:rsidR="00E84073" w:rsidRPr="001346F4" w:rsidRDefault="00E84073" w:rsidP="0028716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63467BD1" wp14:editId="2208E6AE">
                  <wp:extent cx="501015" cy="50101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r>
      <w:tr w:rsidR="00E84073" w:rsidRPr="001346F4" w14:paraId="7FA6EFEB" w14:textId="77777777" w:rsidTr="00287168">
        <w:trPr>
          <w:trHeight w:val="1717"/>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9A54E" w14:textId="77777777" w:rsidR="00E84073" w:rsidRPr="001346F4" w:rsidRDefault="00E84073" w:rsidP="00287168">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776E8" w14:textId="77777777" w:rsidR="00E84073" w:rsidRPr="001346F4" w:rsidRDefault="00E84073" w:rsidP="00287168">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4C696664" w14:textId="77777777" w:rsidR="00E84073" w:rsidRPr="001346F4" w:rsidRDefault="00E84073" w:rsidP="00287168">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289E871" w14:textId="77777777" w:rsidR="00E84073" w:rsidRPr="001346F4" w:rsidRDefault="00E84073" w:rsidP="00287168">
            <w:pPr>
              <w:rPr>
                <w:rFonts w:ascii="Times New Roman" w:eastAsia="Times New Roman" w:hAnsi="Times New Roman"/>
                <w:sz w:val="24"/>
                <w:lang w:val="fr-CA"/>
              </w:rPr>
            </w:pPr>
          </w:p>
        </w:tc>
      </w:tr>
    </w:tbl>
    <w:p w14:paraId="424F0568" w14:textId="77777777" w:rsidR="00E84073" w:rsidRPr="001346F4" w:rsidRDefault="00E84073" w:rsidP="00E84073">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E84073" w:rsidRPr="001346F4" w14:paraId="464A10CE" w14:textId="77777777" w:rsidTr="00287168">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6C8F3B13" w14:textId="77777777" w:rsidR="00E84073" w:rsidRPr="001346F4" w:rsidRDefault="00E84073" w:rsidP="00287168">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la</w:t>
            </w:r>
            <w:r w:rsidRPr="001346F4">
              <w:rPr>
                <w:rFonts w:eastAsia="Times New Roman" w:cs="Arial"/>
                <w:color w:val="000000"/>
                <w:szCs w:val="22"/>
                <w:lang w:val="fr-CA"/>
              </w:rPr>
              <w:t xml:space="preserve"> capsule.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A2F01" w14:textId="77777777" w:rsidR="00E84073" w:rsidRPr="001346F4" w:rsidRDefault="00E84073" w:rsidP="0028716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4A866E50" wp14:editId="2242C962">
                  <wp:extent cx="612140" cy="61214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r>
      <w:tr w:rsidR="00E84073" w:rsidRPr="001346F4" w14:paraId="6EF23520" w14:textId="77777777" w:rsidTr="00287168">
        <w:trPr>
          <w:trHeight w:val="197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387B4" w14:textId="77777777" w:rsidR="00E84073" w:rsidRPr="001346F4" w:rsidRDefault="00E84073" w:rsidP="00287168">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529C833" w14:textId="77777777" w:rsidR="00E84073" w:rsidRPr="001346F4" w:rsidRDefault="00E84073" w:rsidP="00287168">
            <w:pPr>
              <w:rPr>
                <w:rFonts w:ascii="Times New Roman" w:eastAsia="Times New Roman" w:hAnsi="Times New Roman"/>
                <w:sz w:val="24"/>
                <w:lang w:val="fr-CA"/>
              </w:rPr>
            </w:pPr>
          </w:p>
        </w:tc>
      </w:tr>
      <w:tr w:rsidR="00E84073" w:rsidRPr="001346F4" w14:paraId="40180341" w14:textId="77777777" w:rsidTr="00287168">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5CECFC57" w14:textId="77777777" w:rsidR="00E84073" w:rsidRPr="001346F4" w:rsidRDefault="00E84073" w:rsidP="00287168">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98F38" w14:textId="77777777" w:rsidR="00E84073" w:rsidRPr="001346F4" w:rsidRDefault="00E84073" w:rsidP="0028716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773471AA" wp14:editId="31F98863">
                  <wp:extent cx="476885" cy="47688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1346F4">
              <w:rPr>
                <w:rFonts w:eastAsia="Times New Roman" w:cs="Arial"/>
                <w:noProof/>
                <w:color w:val="000000"/>
                <w:szCs w:val="22"/>
                <w:bdr w:val="none" w:sz="0" w:space="0" w:color="auto" w:frame="1"/>
              </w:rPr>
              <w:drawing>
                <wp:inline distT="0" distB="0" distL="0" distR="0" wp14:anchorId="4CF1FABB" wp14:editId="7A2CBDAF">
                  <wp:extent cx="524510" cy="52451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tc>
      </w:tr>
      <w:tr w:rsidR="00E84073" w:rsidRPr="001346F4" w14:paraId="5513DD39" w14:textId="77777777" w:rsidTr="00287168">
        <w:trPr>
          <w:trHeight w:val="1827"/>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19905" w14:textId="77777777" w:rsidR="00E84073" w:rsidRPr="001346F4" w:rsidRDefault="00E84073" w:rsidP="00287168">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3984ECD" w14:textId="77777777" w:rsidR="00E84073" w:rsidRPr="001346F4" w:rsidRDefault="00E84073" w:rsidP="00287168">
            <w:pPr>
              <w:rPr>
                <w:rFonts w:ascii="Times New Roman" w:eastAsia="Times New Roman" w:hAnsi="Times New Roman"/>
                <w:sz w:val="24"/>
                <w:lang w:val="fr-CA"/>
              </w:rPr>
            </w:pPr>
          </w:p>
        </w:tc>
      </w:tr>
    </w:tbl>
    <w:p w14:paraId="761AA9DF" w14:textId="77777777" w:rsidR="00E84073" w:rsidRPr="001346F4" w:rsidRDefault="00E84073" w:rsidP="00E84073">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E84073" w:rsidRPr="001346F4" w14:paraId="75138557" w14:textId="77777777" w:rsidTr="00287168">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77F3CBDD" w14:textId="77777777" w:rsidR="00E84073" w:rsidRPr="001346F4" w:rsidRDefault="00E84073" w:rsidP="00287168">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0E73A" w14:textId="77777777" w:rsidR="00E84073" w:rsidRPr="001346F4" w:rsidRDefault="00E84073" w:rsidP="0028716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2175D60A" wp14:editId="40A11407">
                  <wp:extent cx="588645" cy="58864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r>
      <w:tr w:rsidR="00E84073" w:rsidRPr="001346F4" w14:paraId="16201AEC" w14:textId="77777777" w:rsidTr="00287168">
        <w:trPr>
          <w:trHeight w:val="872"/>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F62AE" w14:textId="77777777" w:rsidR="00E84073" w:rsidRPr="001346F4" w:rsidRDefault="00E84073" w:rsidP="00287168">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2A95B4A" w14:textId="77777777" w:rsidR="00E84073" w:rsidRPr="001346F4" w:rsidRDefault="00E84073" w:rsidP="00287168">
            <w:pPr>
              <w:rPr>
                <w:rFonts w:ascii="Times New Roman" w:eastAsia="Times New Roman" w:hAnsi="Times New Roman"/>
                <w:sz w:val="24"/>
                <w:lang w:val="fr-CA"/>
              </w:rPr>
            </w:pPr>
          </w:p>
        </w:tc>
      </w:tr>
      <w:tr w:rsidR="00E84073" w:rsidRPr="001346F4" w14:paraId="1A9F1071" w14:textId="77777777" w:rsidTr="00287168">
        <w:trPr>
          <w:trHeight w:val="25"/>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tcPr>
          <w:p w14:paraId="68B59EEE" w14:textId="77777777" w:rsidR="00E84073" w:rsidRPr="001346F4" w:rsidRDefault="00E84073" w:rsidP="00287168">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228806803"/>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83221423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659661643"/>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3E26808E" w14:textId="0316B8AF" w:rsidR="00810F14" w:rsidRPr="00BF31BF" w:rsidRDefault="00810F14" w:rsidP="007121CE"/>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2FAF6" w14:textId="77777777" w:rsidR="001A22B9" w:rsidRDefault="001A22B9" w:rsidP="005E3AF4">
      <w:r>
        <w:separator/>
      </w:r>
    </w:p>
  </w:endnote>
  <w:endnote w:type="continuationSeparator" w:id="0">
    <w:p w14:paraId="33DFA82B" w14:textId="77777777" w:rsidR="001A22B9" w:rsidRDefault="001A22B9"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pectral">
    <w:altName w:val="Calibri"/>
    <w:charset w:val="00"/>
    <w:family w:val="auto"/>
    <w:pitch w:val="default"/>
  </w:font>
  <w:font w:name="Roboto">
    <w:altName w:val="Aria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287168" w:rsidRDefault="00287168"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287168" w:rsidRDefault="002871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2C732" w14:textId="77777777" w:rsidR="00287168" w:rsidRDefault="002871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52192" w14:textId="77777777" w:rsidR="00287168" w:rsidRDefault="0028716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715619"/>
      <w:docPartObj>
        <w:docPartGallery w:val="Page Numbers (Bottom of Page)"/>
        <w:docPartUnique/>
      </w:docPartObj>
    </w:sdtPr>
    <w:sdtEndPr/>
    <w:sdtContent>
      <w:p w14:paraId="32D744A6" w14:textId="235C6CFB" w:rsidR="00287168" w:rsidRDefault="00287168">
        <w:pPr>
          <w:pStyle w:val="Pieddepage"/>
          <w:jc w:val="right"/>
        </w:pPr>
        <w:r w:rsidRPr="00F23A5F">
          <w:rPr>
            <w:sz w:val="30"/>
            <w:szCs w:val="30"/>
          </w:rPr>
          <w:fldChar w:fldCharType="begin"/>
        </w:r>
        <w:r w:rsidRPr="00F23A5F">
          <w:rPr>
            <w:sz w:val="30"/>
            <w:szCs w:val="30"/>
          </w:rPr>
          <w:instrText>PAGE   \* MERGEFORMAT</w:instrText>
        </w:r>
        <w:r w:rsidRPr="00F23A5F">
          <w:rPr>
            <w:sz w:val="30"/>
            <w:szCs w:val="30"/>
          </w:rPr>
          <w:fldChar w:fldCharType="separate"/>
        </w:r>
        <w:r w:rsidRPr="00F23A5F">
          <w:rPr>
            <w:sz w:val="30"/>
            <w:szCs w:val="30"/>
          </w:rPr>
          <w:t>2</w:t>
        </w:r>
        <w:r w:rsidRPr="00F23A5F">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09057" w14:textId="77777777" w:rsidR="001A22B9" w:rsidRDefault="001A22B9" w:rsidP="005E3AF4">
      <w:r>
        <w:separator/>
      </w:r>
    </w:p>
  </w:footnote>
  <w:footnote w:type="continuationSeparator" w:id="0">
    <w:p w14:paraId="1DC863B0" w14:textId="77777777" w:rsidR="001A22B9" w:rsidRDefault="001A22B9"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D63CC" w14:textId="77777777" w:rsidR="00287168" w:rsidRDefault="002871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4BD0F" w14:textId="77777777" w:rsidR="00287168" w:rsidRDefault="0028716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A41E" w14:textId="77777777" w:rsidR="00287168" w:rsidRDefault="0028716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43CC1B23" w:rsidR="00287168" w:rsidRPr="005E3AF4" w:rsidRDefault="00287168" w:rsidP="00B028EC">
    <w:pPr>
      <w:pStyle w:val="Niveau-Pagessuivantes"/>
    </w:pPr>
    <w:bookmarkStart w:id="10" w:name="_GoBack"/>
    <w:bookmarkEnd w:id="10"/>
    <w:r>
      <w:t>4</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A57"/>
    <w:multiLevelType w:val="hybridMultilevel"/>
    <w:tmpl w:val="9B6AA6E2"/>
    <w:lvl w:ilvl="0" w:tplc="FB78AFE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B940F5"/>
    <w:multiLevelType w:val="multilevel"/>
    <w:tmpl w:val="723E3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80601D"/>
    <w:multiLevelType w:val="multilevel"/>
    <w:tmpl w:val="193E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72423"/>
    <w:multiLevelType w:val="hybridMultilevel"/>
    <w:tmpl w:val="20D051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889216E"/>
    <w:multiLevelType w:val="hybridMultilevel"/>
    <w:tmpl w:val="4F56092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B514F28"/>
    <w:multiLevelType w:val="hybridMultilevel"/>
    <w:tmpl w:val="FBCC50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E04300"/>
    <w:multiLevelType w:val="hybridMultilevel"/>
    <w:tmpl w:val="0E5E7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22F264C"/>
    <w:multiLevelType w:val="multilevel"/>
    <w:tmpl w:val="EA10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B200D"/>
    <w:multiLevelType w:val="hybridMultilevel"/>
    <w:tmpl w:val="BA4EB5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23E2291"/>
    <w:multiLevelType w:val="hybridMultilevel"/>
    <w:tmpl w:val="A080BD02"/>
    <w:lvl w:ilvl="0" w:tplc="F4585BF6">
      <w:start w:val="1"/>
      <w:numFmt w:val="bullet"/>
      <w:lvlText w:val=""/>
      <w:lvlJc w:val="left"/>
      <w:pPr>
        <w:ind w:left="780" w:hanging="440"/>
      </w:pPr>
      <w:rPr>
        <w:rFonts w:ascii="Symbol" w:hAnsi="Symbol" w:hint="default"/>
        <w:sz w:val="24"/>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0" w15:restartNumberingAfterBreak="0">
    <w:nsid w:val="32F2381A"/>
    <w:multiLevelType w:val="hybridMultilevel"/>
    <w:tmpl w:val="F79EF01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67D2513"/>
    <w:multiLevelType w:val="multilevel"/>
    <w:tmpl w:val="01325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208AA"/>
    <w:multiLevelType w:val="hybridMultilevel"/>
    <w:tmpl w:val="44FA8ED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3" w15:restartNumberingAfterBreak="0">
    <w:nsid w:val="3B6A1F71"/>
    <w:multiLevelType w:val="hybridMultilevel"/>
    <w:tmpl w:val="F89C42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0C62C94"/>
    <w:multiLevelType w:val="hybridMultilevel"/>
    <w:tmpl w:val="ACD8662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AB55186"/>
    <w:multiLevelType w:val="hybridMultilevel"/>
    <w:tmpl w:val="36000006"/>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C6344AD"/>
    <w:multiLevelType w:val="hybridMultilevel"/>
    <w:tmpl w:val="8F16C54E"/>
    <w:lvl w:ilvl="0" w:tplc="D934357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D5170F0"/>
    <w:multiLevelType w:val="hybridMultilevel"/>
    <w:tmpl w:val="D7C65142"/>
    <w:lvl w:ilvl="0" w:tplc="0C0C0003">
      <w:start w:val="1"/>
      <w:numFmt w:val="bullet"/>
      <w:lvlText w:val="o"/>
      <w:lvlJc w:val="left"/>
      <w:pPr>
        <w:ind w:left="1126" w:hanging="360"/>
      </w:pPr>
      <w:rPr>
        <w:rFonts w:ascii="Courier New" w:hAnsi="Courier New" w:cs="Courier New" w:hint="default"/>
      </w:rPr>
    </w:lvl>
    <w:lvl w:ilvl="1" w:tplc="0C0C0003" w:tentative="1">
      <w:start w:val="1"/>
      <w:numFmt w:val="bullet"/>
      <w:lvlText w:val="o"/>
      <w:lvlJc w:val="left"/>
      <w:pPr>
        <w:ind w:left="1846" w:hanging="360"/>
      </w:pPr>
      <w:rPr>
        <w:rFonts w:ascii="Courier New" w:hAnsi="Courier New" w:cs="Courier New" w:hint="default"/>
      </w:rPr>
    </w:lvl>
    <w:lvl w:ilvl="2" w:tplc="0C0C0005" w:tentative="1">
      <w:start w:val="1"/>
      <w:numFmt w:val="bullet"/>
      <w:lvlText w:val=""/>
      <w:lvlJc w:val="left"/>
      <w:pPr>
        <w:ind w:left="2566" w:hanging="360"/>
      </w:pPr>
      <w:rPr>
        <w:rFonts w:ascii="Wingdings" w:hAnsi="Wingdings" w:hint="default"/>
      </w:rPr>
    </w:lvl>
    <w:lvl w:ilvl="3" w:tplc="0C0C0001" w:tentative="1">
      <w:start w:val="1"/>
      <w:numFmt w:val="bullet"/>
      <w:lvlText w:val=""/>
      <w:lvlJc w:val="left"/>
      <w:pPr>
        <w:ind w:left="3286" w:hanging="360"/>
      </w:pPr>
      <w:rPr>
        <w:rFonts w:ascii="Symbol" w:hAnsi="Symbol" w:hint="default"/>
      </w:rPr>
    </w:lvl>
    <w:lvl w:ilvl="4" w:tplc="0C0C0003" w:tentative="1">
      <w:start w:val="1"/>
      <w:numFmt w:val="bullet"/>
      <w:lvlText w:val="o"/>
      <w:lvlJc w:val="left"/>
      <w:pPr>
        <w:ind w:left="4006" w:hanging="360"/>
      </w:pPr>
      <w:rPr>
        <w:rFonts w:ascii="Courier New" w:hAnsi="Courier New" w:cs="Courier New" w:hint="default"/>
      </w:rPr>
    </w:lvl>
    <w:lvl w:ilvl="5" w:tplc="0C0C0005" w:tentative="1">
      <w:start w:val="1"/>
      <w:numFmt w:val="bullet"/>
      <w:lvlText w:val=""/>
      <w:lvlJc w:val="left"/>
      <w:pPr>
        <w:ind w:left="4726" w:hanging="360"/>
      </w:pPr>
      <w:rPr>
        <w:rFonts w:ascii="Wingdings" w:hAnsi="Wingdings" w:hint="default"/>
      </w:rPr>
    </w:lvl>
    <w:lvl w:ilvl="6" w:tplc="0C0C0001" w:tentative="1">
      <w:start w:val="1"/>
      <w:numFmt w:val="bullet"/>
      <w:lvlText w:val=""/>
      <w:lvlJc w:val="left"/>
      <w:pPr>
        <w:ind w:left="5446" w:hanging="360"/>
      </w:pPr>
      <w:rPr>
        <w:rFonts w:ascii="Symbol" w:hAnsi="Symbol" w:hint="default"/>
      </w:rPr>
    </w:lvl>
    <w:lvl w:ilvl="7" w:tplc="0C0C0003" w:tentative="1">
      <w:start w:val="1"/>
      <w:numFmt w:val="bullet"/>
      <w:lvlText w:val="o"/>
      <w:lvlJc w:val="left"/>
      <w:pPr>
        <w:ind w:left="6166" w:hanging="360"/>
      </w:pPr>
      <w:rPr>
        <w:rFonts w:ascii="Courier New" w:hAnsi="Courier New" w:cs="Courier New" w:hint="default"/>
      </w:rPr>
    </w:lvl>
    <w:lvl w:ilvl="8" w:tplc="0C0C0005" w:tentative="1">
      <w:start w:val="1"/>
      <w:numFmt w:val="bullet"/>
      <w:lvlText w:val=""/>
      <w:lvlJc w:val="left"/>
      <w:pPr>
        <w:ind w:left="6886" w:hanging="360"/>
      </w:pPr>
      <w:rPr>
        <w:rFonts w:ascii="Wingdings" w:hAnsi="Wingdings" w:hint="default"/>
      </w:rPr>
    </w:lvl>
  </w:abstractNum>
  <w:abstractNum w:abstractNumId="19" w15:restartNumberingAfterBreak="0">
    <w:nsid w:val="5316421D"/>
    <w:multiLevelType w:val="multilevel"/>
    <w:tmpl w:val="23249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0213E"/>
    <w:multiLevelType w:val="hybridMultilevel"/>
    <w:tmpl w:val="2CA8A0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5224BB1"/>
    <w:multiLevelType w:val="multilevel"/>
    <w:tmpl w:val="2578E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C4503DA"/>
    <w:multiLevelType w:val="hybridMultilevel"/>
    <w:tmpl w:val="BF800B8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49326F"/>
    <w:multiLevelType w:val="hybridMultilevel"/>
    <w:tmpl w:val="64FCA150"/>
    <w:lvl w:ilvl="0" w:tplc="0366B742">
      <w:start w:val="1"/>
      <w:numFmt w:val="bullet"/>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5" w15:restartNumberingAfterBreak="0">
    <w:nsid w:val="61E72055"/>
    <w:multiLevelType w:val="hybridMultilevel"/>
    <w:tmpl w:val="3F447E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43F109E"/>
    <w:multiLevelType w:val="multilevel"/>
    <w:tmpl w:val="6D08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BE6A3D"/>
    <w:multiLevelType w:val="hybridMultilevel"/>
    <w:tmpl w:val="6FF2F9FE"/>
    <w:lvl w:ilvl="0" w:tplc="42C030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9" w15:restartNumberingAfterBreak="0">
    <w:nsid w:val="6B266E6A"/>
    <w:multiLevelType w:val="hybridMultilevel"/>
    <w:tmpl w:val="41B653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6F350816"/>
    <w:multiLevelType w:val="hybridMultilevel"/>
    <w:tmpl w:val="C030972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9B725D9"/>
    <w:multiLevelType w:val="hybridMultilevel"/>
    <w:tmpl w:val="62BEA3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D6F5566"/>
    <w:multiLevelType w:val="multilevel"/>
    <w:tmpl w:val="F100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8"/>
  </w:num>
  <w:num w:numId="2">
    <w:abstractNumId w:val="33"/>
  </w:num>
  <w:num w:numId="3">
    <w:abstractNumId w:val="27"/>
  </w:num>
  <w:num w:numId="4">
    <w:abstractNumId w:val="15"/>
  </w:num>
  <w:num w:numId="5">
    <w:abstractNumId w:val="16"/>
  </w:num>
  <w:num w:numId="6">
    <w:abstractNumId w:val="16"/>
  </w:num>
  <w:num w:numId="7">
    <w:abstractNumId w:val="27"/>
  </w:num>
  <w:num w:numId="8">
    <w:abstractNumId w:val="16"/>
  </w:num>
  <w:num w:numId="9">
    <w:abstractNumId w:val="16"/>
  </w:num>
  <w:num w:numId="10">
    <w:abstractNumId w:val="24"/>
  </w:num>
  <w:num w:numId="11">
    <w:abstractNumId w:val="16"/>
  </w:num>
  <w:num w:numId="12">
    <w:abstractNumId w:val="27"/>
  </w:num>
  <w:num w:numId="13">
    <w:abstractNumId w:val="17"/>
  </w:num>
  <w:num w:numId="14">
    <w:abstractNumId w:val="3"/>
  </w:num>
  <w:num w:numId="15">
    <w:abstractNumId w:val="25"/>
  </w:num>
  <w:num w:numId="16">
    <w:abstractNumId w:val="0"/>
  </w:num>
  <w:num w:numId="17">
    <w:abstractNumId w:val="6"/>
  </w:num>
  <w:num w:numId="18">
    <w:abstractNumId w:val="12"/>
  </w:num>
  <w:num w:numId="19">
    <w:abstractNumId w:val="5"/>
  </w:num>
  <w:num w:numId="20">
    <w:abstractNumId w:val="26"/>
  </w:num>
  <w:num w:numId="21">
    <w:abstractNumId w:val="13"/>
  </w:num>
  <w:num w:numId="22">
    <w:abstractNumId w:val="20"/>
  </w:num>
  <w:num w:numId="23">
    <w:abstractNumId w:val="1"/>
  </w:num>
  <w:num w:numId="24">
    <w:abstractNumId w:val="22"/>
  </w:num>
  <w:num w:numId="25">
    <w:abstractNumId w:val="32"/>
  </w:num>
  <w:num w:numId="26">
    <w:abstractNumId w:val="9"/>
  </w:num>
  <w:num w:numId="27">
    <w:abstractNumId w:val="7"/>
  </w:num>
  <w:num w:numId="28">
    <w:abstractNumId w:val="19"/>
    <w:lvlOverride w:ilvl="1">
      <w:lvl w:ilvl="1">
        <w:numFmt w:val="bullet"/>
        <w:lvlText w:val=""/>
        <w:lvlJc w:val="left"/>
        <w:pPr>
          <w:tabs>
            <w:tab w:val="num" w:pos="1440"/>
          </w:tabs>
          <w:ind w:left="1440" w:hanging="360"/>
        </w:pPr>
        <w:rPr>
          <w:rFonts w:ascii="Symbol" w:hAnsi="Symbol" w:hint="default"/>
          <w:sz w:val="20"/>
        </w:rPr>
      </w:lvl>
    </w:lvlOverride>
  </w:num>
  <w:num w:numId="29">
    <w:abstractNumId w:val="11"/>
  </w:num>
  <w:num w:numId="30">
    <w:abstractNumId w:val="2"/>
  </w:num>
  <w:num w:numId="31">
    <w:abstractNumId w:val="21"/>
  </w:num>
  <w:num w:numId="32">
    <w:abstractNumId w:val="17"/>
  </w:num>
  <w:num w:numId="33">
    <w:abstractNumId w:val="17"/>
  </w:num>
  <w:num w:numId="34">
    <w:abstractNumId w:val="30"/>
  </w:num>
  <w:num w:numId="35">
    <w:abstractNumId w:val="31"/>
  </w:num>
  <w:num w:numId="36">
    <w:abstractNumId w:val="23"/>
  </w:num>
  <w:num w:numId="37">
    <w:abstractNumId w:val="10"/>
  </w:num>
  <w:num w:numId="38">
    <w:abstractNumId w:val="29"/>
  </w:num>
  <w:num w:numId="39">
    <w:abstractNumId w:val="18"/>
  </w:num>
  <w:num w:numId="40">
    <w:abstractNumId w:val="14"/>
  </w:num>
  <w:num w:numId="41">
    <w:abstractNumId w:val="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05FA8"/>
    <w:rsid w:val="00011135"/>
    <w:rsid w:val="00013F0F"/>
    <w:rsid w:val="00017F56"/>
    <w:rsid w:val="00021680"/>
    <w:rsid w:val="000255AF"/>
    <w:rsid w:val="00035250"/>
    <w:rsid w:val="00046429"/>
    <w:rsid w:val="00064EF3"/>
    <w:rsid w:val="00070B3B"/>
    <w:rsid w:val="00080E77"/>
    <w:rsid w:val="00091932"/>
    <w:rsid w:val="000B5B66"/>
    <w:rsid w:val="000C754A"/>
    <w:rsid w:val="000E20B6"/>
    <w:rsid w:val="000E5422"/>
    <w:rsid w:val="00107EBA"/>
    <w:rsid w:val="00110FED"/>
    <w:rsid w:val="001129B1"/>
    <w:rsid w:val="00121959"/>
    <w:rsid w:val="0014196F"/>
    <w:rsid w:val="00143B51"/>
    <w:rsid w:val="001440C9"/>
    <w:rsid w:val="00145AE5"/>
    <w:rsid w:val="00154632"/>
    <w:rsid w:val="00160AC3"/>
    <w:rsid w:val="001660B6"/>
    <w:rsid w:val="00176040"/>
    <w:rsid w:val="0018162B"/>
    <w:rsid w:val="00183200"/>
    <w:rsid w:val="00183498"/>
    <w:rsid w:val="00192953"/>
    <w:rsid w:val="00196722"/>
    <w:rsid w:val="00196CD3"/>
    <w:rsid w:val="001A22B9"/>
    <w:rsid w:val="001B2AE4"/>
    <w:rsid w:val="001D01F8"/>
    <w:rsid w:val="001D245D"/>
    <w:rsid w:val="002024B1"/>
    <w:rsid w:val="00210E50"/>
    <w:rsid w:val="00225CC4"/>
    <w:rsid w:val="00227BEB"/>
    <w:rsid w:val="00237B29"/>
    <w:rsid w:val="00244F60"/>
    <w:rsid w:val="00250DBA"/>
    <w:rsid w:val="0025595F"/>
    <w:rsid w:val="0026367C"/>
    <w:rsid w:val="0027010B"/>
    <w:rsid w:val="002714D6"/>
    <w:rsid w:val="00277D8A"/>
    <w:rsid w:val="00287168"/>
    <w:rsid w:val="002A3EA1"/>
    <w:rsid w:val="002B7E28"/>
    <w:rsid w:val="002E060A"/>
    <w:rsid w:val="002F2FF8"/>
    <w:rsid w:val="002F6A63"/>
    <w:rsid w:val="00304F92"/>
    <w:rsid w:val="00314F98"/>
    <w:rsid w:val="00325A82"/>
    <w:rsid w:val="00333BAB"/>
    <w:rsid w:val="00342901"/>
    <w:rsid w:val="00374248"/>
    <w:rsid w:val="00376620"/>
    <w:rsid w:val="0038274B"/>
    <w:rsid w:val="00390A1C"/>
    <w:rsid w:val="003A5645"/>
    <w:rsid w:val="003C3191"/>
    <w:rsid w:val="003C4F56"/>
    <w:rsid w:val="003D4077"/>
    <w:rsid w:val="003E176A"/>
    <w:rsid w:val="003E6A4C"/>
    <w:rsid w:val="00417701"/>
    <w:rsid w:val="00424CB0"/>
    <w:rsid w:val="00446CD6"/>
    <w:rsid w:val="00453E23"/>
    <w:rsid w:val="0045568B"/>
    <w:rsid w:val="0046082B"/>
    <w:rsid w:val="00464716"/>
    <w:rsid w:val="004668F6"/>
    <w:rsid w:val="004956DF"/>
    <w:rsid w:val="004B25E6"/>
    <w:rsid w:val="004C7F85"/>
    <w:rsid w:val="004D35BF"/>
    <w:rsid w:val="004D3EE6"/>
    <w:rsid w:val="004E45C9"/>
    <w:rsid w:val="005125D6"/>
    <w:rsid w:val="00512622"/>
    <w:rsid w:val="00525129"/>
    <w:rsid w:val="005323A4"/>
    <w:rsid w:val="00533AAB"/>
    <w:rsid w:val="0053743B"/>
    <w:rsid w:val="00541F3E"/>
    <w:rsid w:val="00553DA2"/>
    <w:rsid w:val="005770E7"/>
    <w:rsid w:val="00585611"/>
    <w:rsid w:val="005A36DB"/>
    <w:rsid w:val="005B32EC"/>
    <w:rsid w:val="005E249F"/>
    <w:rsid w:val="005E3AF4"/>
    <w:rsid w:val="005F18B6"/>
    <w:rsid w:val="006107B8"/>
    <w:rsid w:val="00620516"/>
    <w:rsid w:val="00626532"/>
    <w:rsid w:val="00660161"/>
    <w:rsid w:val="0066044A"/>
    <w:rsid w:val="00684325"/>
    <w:rsid w:val="00684368"/>
    <w:rsid w:val="006C3C45"/>
    <w:rsid w:val="006C7D0B"/>
    <w:rsid w:val="006D1455"/>
    <w:rsid w:val="006F294E"/>
    <w:rsid w:val="006F3382"/>
    <w:rsid w:val="007043BE"/>
    <w:rsid w:val="007121CE"/>
    <w:rsid w:val="00717269"/>
    <w:rsid w:val="00726125"/>
    <w:rsid w:val="00730924"/>
    <w:rsid w:val="00741DF7"/>
    <w:rsid w:val="007A0545"/>
    <w:rsid w:val="007B4354"/>
    <w:rsid w:val="007C3A69"/>
    <w:rsid w:val="007C7DA0"/>
    <w:rsid w:val="007E2258"/>
    <w:rsid w:val="008015C8"/>
    <w:rsid w:val="00810F14"/>
    <w:rsid w:val="008554B2"/>
    <w:rsid w:val="0086344F"/>
    <w:rsid w:val="008718CF"/>
    <w:rsid w:val="00871BAB"/>
    <w:rsid w:val="00872277"/>
    <w:rsid w:val="00880B7D"/>
    <w:rsid w:val="008832B9"/>
    <w:rsid w:val="008C27C7"/>
    <w:rsid w:val="008C338E"/>
    <w:rsid w:val="008D4C50"/>
    <w:rsid w:val="008F1D91"/>
    <w:rsid w:val="008F4842"/>
    <w:rsid w:val="0092693E"/>
    <w:rsid w:val="00930B9E"/>
    <w:rsid w:val="00936D23"/>
    <w:rsid w:val="00941614"/>
    <w:rsid w:val="009571B0"/>
    <w:rsid w:val="00960EDA"/>
    <w:rsid w:val="0097010A"/>
    <w:rsid w:val="00976087"/>
    <w:rsid w:val="009A4B07"/>
    <w:rsid w:val="009A50D3"/>
    <w:rsid w:val="009B3203"/>
    <w:rsid w:val="009C1C6B"/>
    <w:rsid w:val="009C6DB2"/>
    <w:rsid w:val="009E2E1A"/>
    <w:rsid w:val="00A043CA"/>
    <w:rsid w:val="00A07760"/>
    <w:rsid w:val="00A07934"/>
    <w:rsid w:val="00A1050B"/>
    <w:rsid w:val="00A15271"/>
    <w:rsid w:val="00A2132D"/>
    <w:rsid w:val="00A23D06"/>
    <w:rsid w:val="00A2529D"/>
    <w:rsid w:val="00A45555"/>
    <w:rsid w:val="00A63C23"/>
    <w:rsid w:val="00A878E0"/>
    <w:rsid w:val="00A90C59"/>
    <w:rsid w:val="00A96022"/>
    <w:rsid w:val="00A96269"/>
    <w:rsid w:val="00AA5966"/>
    <w:rsid w:val="00AC6B74"/>
    <w:rsid w:val="00B028EC"/>
    <w:rsid w:val="00B1209A"/>
    <w:rsid w:val="00B14054"/>
    <w:rsid w:val="00B26DD1"/>
    <w:rsid w:val="00B33328"/>
    <w:rsid w:val="00B34BE6"/>
    <w:rsid w:val="00B519FE"/>
    <w:rsid w:val="00B6082D"/>
    <w:rsid w:val="00B60F6E"/>
    <w:rsid w:val="00B64C93"/>
    <w:rsid w:val="00B6785D"/>
    <w:rsid w:val="00B713CB"/>
    <w:rsid w:val="00BA5838"/>
    <w:rsid w:val="00BB6AEC"/>
    <w:rsid w:val="00BE3F7A"/>
    <w:rsid w:val="00BF31BF"/>
    <w:rsid w:val="00C16573"/>
    <w:rsid w:val="00C233D3"/>
    <w:rsid w:val="00C47AC7"/>
    <w:rsid w:val="00C6071D"/>
    <w:rsid w:val="00C60F7F"/>
    <w:rsid w:val="00C72F3D"/>
    <w:rsid w:val="00C928AA"/>
    <w:rsid w:val="00C95706"/>
    <w:rsid w:val="00C95A8B"/>
    <w:rsid w:val="00CB5D95"/>
    <w:rsid w:val="00CD5B2A"/>
    <w:rsid w:val="00D0151B"/>
    <w:rsid w:val="00D020EF"/>
    <w:rsid w:val="00D078A1"/>
    <w:rsid w:val="00D10B70"/>
    <w:rsid w:val="00D123A7"/>
    <w:rsid w:val="00D170A2"/>
    <w:rsid w:val="00D179AB"/>
    <w:rsid w:val="00D24F03"/>
    <w:rsid w:val="00D26605"/>
    <w:rsid w:val="00D43B6C"/>
    <w:rsid w:val="00D450F9"/>
    <w:rsid w:val="00D47026"/>
    <w:rsid w:val="00D921FA"/>
    <w:rsid w:val="00D93263"/>
    <w:rsid w:val="00DA3FAE"/>
    <w:rsid w:val="00DA4DD9"/>
    <w:rsid w:val="00DD692F"/>
    <w:rsid w:val="00DE0B25"/>
    <w:rsid w:val="00DF2F6D"/>
    <w:rsid w:val="00DF4403"/>
    <w:rsid w:val="00E30924"/>
    <w:rsid w:val="00E353C2"/>
    <w:rsid w:val="00E42A42"/>
    <w:rsid w:val="00E51F5C"/>
    <w:rsid w:val="00E7013F"/>
    <w:rsid w:val="00E84073"/>
    <w:rsid w:val="00E85BFB"/>
    <w:rsid w:val="00E9379D"/>
    <w:rsid w:val="00E94130"/>
    <w:rsid w:val="00EA31FE"/>
    <w:rsid w:val="00EC710B"/>
    <w:rsid w:val="00EF3B7A"/>
    <w:rsid w:val="00F04CF9"/>
    <w:rsid w:val="00F20B19"/>
    <w:rsid w:val="00F23A5F"/>
    <w:rsid w:val="00F25604"/>
    <w:rsid w:val="00F37F97"/>
    <w:rsid w:val="00F44543"/>
    <w:rsid w:val="00F701E6"/>
    <w:rsid w:val="00F80F0A"/>
    <w:rsid w:val="00F81E24"/>
    <w:rsid w:val="00FB3622"/>
    <w:rsid w:val="00FB776F"/>
    <w:rsid w:val="00FD04B8"/>
    <w:rsid w:val="00FD0D64"/>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05FA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DD692F"/>
    <w:p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05FA8"/>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05FA8"/>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2B7E28"/>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05FA8"/>
    <w:pPr>
      <w:numPr>
        <w:numId w:val="11"/>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05FA8"/>
  </w:style>
  <w:style w:type="character" w:customStyle="1" w:styleId="normaltextrun">
    <w:name w:val="normaltextrun"/>
    <w:basedOn w:val="Policepardfaut"/>
    <w:rsid w:val="00225CC4"/>
  </w:style>
  <w:style w:type="paragraph" w:customStyle="1" w:styleId="paragraph">
    <w:name w:val="paragraph"/>
    <w:basedOn w:val="Normal"/>
    <w:rsid w:val="00453E23"/>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453E23"/>
  </w:style>
  <w:style w:type="character" w:styleId="Lienhypertextesuivivisit">
    <w:name w:val="FollowedHyperlink"/>
    <w:basedOn w:val="Policepardfaut"/>
    <w:uiPriority w:val="99"/>
    <w:semiHidden/>
    <w:unhideWhenUsed/>
    <w:locked/>
    <w:rsid w:val="00FD04B8"/>
    <w:rPr>
      <w:color w:val="3EBBF0" w:themeColor="followedHyperlink"/>
      <w:u w:val="single"/>
    </w:rPr>
  </w:style>
  <w:style w:type="paragraph" w:customStyle="1" w:styleId="Consignesetmatriel-description">
    <w:name w:val="Consignes et matériel - description"/>
    <w:qFormat/>
    <w:rsid w:val="00E84073"/>
    <w:pPr>
      <w:spacing w:after="240" w:line="264" w:lineRule="auto"/>
      <w:ind w:right="48"/>
    </w:pPr>
    <w:rPr>
      <w:rFonts w:ascii="Arial" w:eastAsia="MS Mincho" w:hAnsi="Arial" w:cs="Times New Roman"/>
      <w:sz w:val="22"/>
      <w:szCs w:val="22"/>
      <w:lang w:eastAsia="fr-FR"/>
    </w:rPr>
  </w:style>
  <w:style w:type="paragraph" w:styleId="En-ttedetabledesmatires">
    <w:name w:val="TOC Heading"/>
    <w:basedOn w:val="Titre1"/>
    <w:next w:val="Normal"/>
    <w:uiPriority w:val="39"/>
    <w:semiHidden/>
    <w:unhideWhenUsed/>
    <w:qFormat/>
    <w:locked/>
    <w:rsid w:val="00941614"/>
    <w:pPr>
      <w:outlineLvl w:val="9"/>
    </w:pPr>
  </w:style>
  <w:style w:type="paragraph" w:customStyle="1" w:styleId="wysiwyg-large">
    <w:name w:val="wysiwyg-large"/>
    <w:basedOn w:val="Normal"/>
    <w:rsid w:val="00B64C93"/>
    <w:pPr>
      <w:spacing w:before="100" w:beforeAutospacing="1" w:after="100" w:afterAutospacing="1"/>
    </w:pPr>
    <w:rPr>
      <w:rFonts w:ascii="Times New Roman" w:eastAsia="Times New Roman" w:hAnsi="Times New Roman"/>
      <w:sz w:val="24"/>
      <w:lang w:val="fr-CA"/>
    </w:rPr>
  </w:style>
  <w:style w:type="paragraph" w:styleId="NormalWeb">
    <w:name w:val="Normal (Web)"/>
    <w:basedOn w:val="Normal"/>
    <w:uiPriority w:val="99"/>
    <w:unhideWhenUsed/>
    <w:locked/>
    <w:rsid w:val="00B64C93"/>
    <w:pPr>
      <w:spacing w:before="100" w:beforeAutospacing="1" w:after="100" w:afterAutospacing="1"/>
    </w:pPr>
    <w:rPr>
      <w:rFonts w:ascii="Times New Roman" w:eastAsia="Times New Roman" w:hAnsi="Times New Roman"/>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gdt.oqlf.gouv.qc.ca/ficheOqlf.aspx?Id_Fiche=8387767" TargetMode="External"/><Relationship Id="rId39" Type="http://schemas.openxmlformats.org/officeDocument/2006/relationships/hyperlink" Target="https://safeyoutube.net/w/cq28" TargetMode="External"/><Relationship Id="rId21" Type="http://schemas.openxmlformats.org/officeDocument/2006/relationships/hyperlink" Target="https://consumerfed.org/how-do-you-know-if-its-really-green/" TargetMode="External"/><Relationship Id="rId34" Type="http://schemas.openxmlformats.org/officeDocument/2006/relationships/hyperlink" Target="https://safeyoutube.net/w/OS18" TargetMode="External"/><Relationship Id="rId42" Type="http://schemas.openxmlformats.org/officeDocument/2006/relationships/hyperlink" Target="https://droitsdelapersonne.ca/histoire/la-resistance-dune-femme" TargetMode="External"/><Relationship Id="rId47" Type="http://schemas.openxmlformats.org/officeDocument/2006/relationships/image" Target="media/image4.pn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ocs.google.com/presentation/d/e/2PACX-1vQKSpnxKc6LFMs1eay9WGHwMBTxh-jrhzg2NoQZWUq7OOUIh5dgRDTyoASaR4DbssfIZipj-hO8xVib/pub?start=false&amp;loop=false&amp;delayms=3000&amp;slide=id.g84157093fa_0_31" TargetMode="External"/><Relationship Id="rId11" Type="http://schemas.openxmlformats.org/officeDocument/2006/relationships/header" Target="header1.xml"/><Relationship Id="rId24" Type="http://schemas.openxmlformats.org/officeDocument/2006/relationships/image" Target="media/image1.png"/><Relationship Id="rId32" Type="http://schemas.openxmlformats.org/officeDocument/2006/relationships/hyperlink" Target="https://safeyoutube.net/w/XO18" TargetMode="External"/><Relationship Id="rId37" Type="http://schemas.openxmlformats.org/officeDocument/2006/relationships/hyperlink" Target="https://safeyoutube.net/w/aa28" TargetMode="External"/><Relationship Id="rId40" Type="http://schemas.openxmlformats.org/officeDocument/2006/relationships/hyperlink" Target="https://safeyoutube.net/w/ht28"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onsumerfed.org/how-do-you-know-if-its-really-green/" TargetMode="External"/><Relationship Id="rId28" Type="http://schemas.openxmlformats.org/officeDocument/2006/relationships/hyperlink" Target="http://lepharmachien.com/chloroquine-covid-19/" TargetMode="External"/><Relationship Id="rId36" Type="http://schemas.openxmlformats.org/officeDocument/2006/relationships/hyperlink" Target="https://safeyoutube.net/w/KX18" TargetMode="External"/><Relationship Id="rId49"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sites.google.com/view/resteactif/accueil" TargetMode="External"/><Relationship Id="rId44" Type="http://schemas.openxmlformats.org/officeDocument/2006/relationships/hyperlink" Target="https://droitsdelapersonne.ca/histoire/la-resistance-dune-fem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afeyoutube.net/w/2gx9" TargetMode="External"/><Relationship Id="rId27" Type="http://schemas.openxmlformats.org/officeDocument/2006/relationships/hyperlink" Target="https://www.alloprof.qc.ca/bv/pages/m1363.aspx" TargetMode="External"/><Relationship Id="rId30" Type="http://schemas.openxmlformats.org/officeDocument/2006/relationships/hyperlink" Target="https://docs.google.com/presentation/d/e/2PACX-1vSK_KvQtzuyHiJXmwwKzEeKCfgUW1Um0Bn-WjRCeF6Tt-1wbcMHYKPv645yvCO788arC4zQGirHzMW7/pub?start=false&amp;loop=false&amp;delayms=3000&amp;slide=id.g7490830ae4_0_36" TargetMode="External"/><Relationship Id="rId35" Type="http://schemas.openxmlformats.org/officeDocument/2006/relationships/hyperlink" Target="https://safeyoutube.net/w/kV18" TargetMode="External"/><Relationship Id="rId43" Type="http://schemas.openxmlformats.org/officeDocument/2006/relationships/hyperlink" Target="https://vimeo.com/258147534" TargetMode="External"/><Relationship Id="rId48"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rad.ca/dossier/controle-du-web/191/de-quoi-aura-lair-internet-dans-le-futur" TargetMode="External"/><Relationship Id="rId25" Type="http://schemas.openxmlformats.org/officeDocument/2006/relationships/hyperlink" Target="https://www.alloprof.qc.ca/BV/pages/s1472.aspx" TargetMode="External"/><Relationship Id="rId33" Type="http://schemas.openxmlformats.org/officeDocument/2006/relationships/hyperlink" Target="https://itch.io/embed-upload/319024?color=333333" TargetMode="External"/><Relationship Id="rId38" Type="http://schemas.openxmlformats.org/officeDocument/2006/relationships/hyperlink" Target="https://safeyoutube.net/w/Uc28" TargetMode="External"/><Relationship Id="rId46" Type="http://schemas.openxmlformats.org/officeDocument/2006/relationships/image" Target="media/image3.png"/><Relationship Id="rId20" Type="http://schemas.openxmlformats.org/officeDocument/2006/relationships/hyperlink" Target="https://safeYouTube.net/w/2gx9" TargetMode="External"/><Relationship Id="rId41" Type="http://schemas.openxmlformats.org/officeDocument/2006/relationships/hyperlink" Target="https://safeyoutube.net/w/Fv28"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documentManagement/types"/>
    <ds:schemaRef ds:uri="http://schemas.microsoft.com/office/2006/metadata/properties"/>
    <ds:schemaRef ds:uri="http://purl.org/dc/elements/1.1/"/>
    <ds:schemaRef ds:uri="48457afb-f9f4-447d-8c42-903c8b8d704a"/>
    <ds:schemaRef ds:uri="http://purl.org/dc/terms/"/>
    <ds:schemaRef ds:uri="5b4ed912-18da-4a62-9a9d-40a767b636dd"/>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95B1FE8B-4947-4975-9ADA-86D376649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8BAED-CA34-450E-944F-5703B4F4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5889</Words>
  <Characters>32393</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38206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2020-05-04T15:04:00Z</dcterms:created>
  <dcterms:modified xsi:type="dcterms:W3CDTF">2020-05-04T15:04:00Z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