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378230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BD7E69">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BD7E69">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BD7E69">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BD7E69">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BD7E69">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BD7E69">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BD7E69">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BD7E69">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BD7E69">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BD7E69">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BD7E69">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BD7E69">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BD7E69">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BD7E69">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BD7E69">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BD7E69">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BD7E69">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BD7E69">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BD7E69">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BD7E69">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BD7E69">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BD7E69">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BD7E69">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BD7E69">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BD7E69">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BD7E69">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BD7E69">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BD7E69">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BD7E69">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BD7E69">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BD7E69">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BD7E69">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BD7E69">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BD7E69">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BD7E69">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BD7E69">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BD7E69">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BD7E69">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BD7E69">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BD7E69">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BD7E69">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BD7E69">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BD7E69">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BD7E69">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BD7E69">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BD7E69">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BD7E69">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BD7E69">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0" w:name="_Toc39481218"/>
      <w:bookmarkStart w:id="1" w:name="_Hlk37076076"/>
      <w:bookmarkStart w:id="2" w:name="_Hlk37076433"/>
      <w:bookmarkStart w:id="3" w:name="_Hlk37077689"/>
      <w:r w:rsidRPr="00086DE8">
        <w:t>Dans la forêt profonde</w:t>
      </w:r>
      <w:bookmarkEnd w:id="0"/>
    </w:p>
    <w:p w14:paraId="38B69379" w14:textId="77777777" w:rsidR="00726125" w:rsidRPr="00BF31BF" w:rsidRDefault="00726125" w:rsidP="00FE5863">
      <w:pPr>
        <w:pStyle w:val="Consigne-Titre"/>
      </w:pPr>
      <w:bookmarkStart w:id="4" w:name="_Toc39481219"/>
      <w:r w:rsidRPr="00BF31BF">
        <w:t>Consigne à l’élève</w:t>
      </w:r>
      <w:bookmarkEnd w:id="4"/>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7"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5" w:name="_Toc39481220"/>
      <w:r w:rsidRPr="00BF31BF">
        <w:t>Matériel requis</w:t>
      </w:r>
      <w:bookmarkEnd w:id="5"/>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22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8"/>
      <w:bookmarkEnd w:id="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0" w:name="_Toc39481222"/>
      <w:r>
        <w:t xml:space="preserve">Annexe – </w:t>
      </w:r>
      <w:r w:rsidR="00647202" w:rsidRPr="00647202">
        <w:t>Dans la forêt profonde</w:t>
      </w:r>
      <w:bookmarkEnd w:id="10"/>
      <w:r w:rsidR="00647202" w:rsidRPr="00647202">
        <w:t xml:space="preserve"> </w:t>
      </w:r>
    </w:p>
    <w:bookmarkEnd w:id="9"/>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1" w:name="_Hlk39214875"/>
            <w:r>
              <w:rPr>
                <w:noProof/>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1"/>
    </w:tbl>
    <w:p w14:paraId="4B287128" w14:textId="77777777" w:rsidR="00936D23" w:rsidRDefault="00936D23" w:rsidP="00713AD9"/>
    <w:bookmarkEnd w:id="2"/>
    <w:p w14:paraId="599447F6" w14:textId="77777777" w:rsidR="00D3311A" w:rsidRDefault="00D3311A" w:rsidP="00713AD9">
      <w:pPr>
        <w:sectPr w:rsidR="00D3311A" w:rsidSect="00B028EC">
          <w:headerReference w:type="default" r:id="rId19"/>
          <w:footerReference w:type="default" r:id="rId20"/>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4" w:name="_Toc39481224"/>
      <w:r w:rsidRPr="00CE007E">
        <w:t>Screen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 xml:space="preserve">Source : Activité proposée par Dianne Elizabeth </w:t>
      </w:r>
      <w:proofErr w:type="spellStart"/>
      <w:r w:rsidRPr="00143F0F">
        <w:t>Stankiewicz</w:t>
      </w:r>
      <w:proofErr w:type="spellEnd"/>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lastRenderedPageBreak/>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r w:rsidR="001A5EC2" w:rsidRPr="001A5EC2">
        <w:t>Screen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proofErr w:type="spellStart"/>
      <w:r w:rsidRPr="00F05178">
        <w:rPr>
          <w:lang w:val="fr-CA"/>
        </w:rPr>
        <w:t>Electronic</w:t>
      </w:r>
      <w:proofErr w:type="spellEnd"/>
      <w:r w:rsidRPr="00F05178">
        <w:rPr>
          <w:lang w:val="fr-CA"/>
        </w:rPr>
        <w:t xml:space="preserve"> </w:t>
      </w:r>
      <w:proofErr w:type="spellStart"/>
      <w:r w:rsidRPr="00F05178">
        <w:rPr>
          <w:lang w:val="fr-CA"/>
        </w:rPr>
        <w:t>device</w:t>
      </w:r>
      <w:proofErr w:type="spellEnd"/>
      <w:r w:rsidRPr="00F05178">
        <w:rPr>
          <w:lang w:val="fr-CA"/>
        </w:rPr>
        <w:t xml:space="preserve"> = </w:t>
      </w:r>
      <w:proofErr w:type="spellStart"/>
      <w:r w:rsidRPr="00F05178">
        <w:rPr>
          <w:lang w:val="fr-CA"/>
        </w:rPr>
        <w:t>television</w:t>
      </w:r>
      <w:proofErr w:type="spellEnd"/>
      <w:r w:rsidRPr="00F05178">
        <w:rPr>
          <w:lang w:val="fr-CA"/>
        </w:rPr>
        <w:t xml:space="preserve">, computer, </w:t>
      </w:r>
      <w:proofErr w:type="spellStart"/>
      <w:r w:rsidRPr="00F05178">
        <w:rPr>
          <w:lang w:val="fr-CA"/>
        </w:rPr>
        <w:t>tablet</w:t>
      </w:r>
      <w:proofErr w:type="spellEnd"/>
      <w:r w:rsidRPr="00F05178">
        <w:rPr>
          <w:lang w:val="fr-CA"/>
        </w:rPr>
        <w:t xml:space="preserve">, </w:t>
      </w:r>
      <w:proofErr w:type="spellStart"/>
      <w:r w:rsidRPr="00F05178">
        <w:rPr>
          <w:lang w:val="fr-CA"/>
        </w:rPr>
        <w:t>cellphone</w:t>
      </w:r>
      <w:proofErr w:type="spellEnd"/>
      <w:r w:rsidRPr="00F05178">
        <w:rPr>
          <w:lang w:val="fr-CA"/>
        </w:rPr>
        <w:t>,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proofErr w:type="spellStart"/>
            <w:r w:rsidRPr="00F05178">
              <w:rPr>
                <w:rFonts w:eastAsia="Times New Roman" w:cs="Arial"/>
                <w:b/>
                <w:color w:val="000000"/>
                <w:szCs w:val="22"/>
                <w:lang w:val="fr-CA"/>
              </w:rPr>
              <w:t>Answers</w:t>
            </w:r>
            <w:proofErr w:type="spellEnd"/>
          </w:p>
        </w:tc>
      </w:tr>
      <w:tr w:rsidR="00F05178" w:rsidRPr="00BD7E69"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BD7E69"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BD7E69"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BD7E69"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BD7E69"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BD7E69"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BD7E69"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20" w:name="_Toc39481229"/>
      <w:r>
        <w:t xml:space="preserve">Annexe – </w:t>
      </w:r>
      <w:r w:rsidRPr="001A5EC2">
        <w:t>Screen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proofErr w:type="spellStart"/>
            <w:r w:rsidRPr="00CB495B">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proofErr w:type="spellStart"/>
            <w:r w:rsidRPr="00CB495B">
              <w:rPr>
                <w:lang w:val="fr-CA"/>
              </w:rPr>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proofErr w:type="spellStart"/>
            <w:r w:rsidRPr="00CB495B">
              <w:rPr>
                <w:lang w:val="fr-CA"/>
              </w:rPr>
              <w:t>Video</w:t>
            </w:r>
            <w:proofErr w:type="spellEnd"/>
            <w:r w:rsidRPr="00CB495B">
              <w:rPr>
                <w:lang w:val="fr-CA"/>
              </w:rPr>
              <w:t xml:space="preserve"> </w:t>
            </w:r>
            <w:proofErr w:type="spellStart"/>
            <w:r w:rsidRPr="00CB495B">
              <w:rPr>
                <w:lang w:val="fr-CA"/>
              </w:rPr>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proofErr w:type="spellStart"/>
            <w:r w:rsidRPr="00CB495B">
              <w:rPr>
                <w:lang w:val="fr-CA"/>
              </w:rPr>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proofErr w:type="spellStart"/>
            <w:r w:rsidRPr="00CB495B">
              <w:rPr>
                <w:lang w:val="fr-CA"/>
              </w:rPr>
              <w:t>Other</w:t>
            </w:r>
            <w:proofErr w:type="spellEnd"/>
            <w:r w:rsidRPr="00CB495B">
              <w:rPr>
                <w:lang w:val="fr-CA"/>
              </w:rPr>
              <w:t xml:space="preserve"> </w:t>
            </w:r>
            <w:proofErr w:type="spellStart"/>
            <w:r w:rsidRPr="00CB495B">
              <w:rPr>
                <w:lang w:val="fr-CA"/>
              </w:rPr>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 xml:space="preserve">Complete the </w:t>
      </w:r>
      <w:proofErr w:type="spellStart"/>
      <w:r w:rsidRPr="00CB495B">
        <w:rPr>
          <w:lang w:val="fr-CA"/>
        </w:rPr>
        <w:t>following</w:t>
      </w:r>
      <w:proofErr w:type="spellEnd"/>
      <w:r w:rsidRPr="00CB495B">
        <w:rPr>
          <w:lang w:val="fr-CA"/>
        </w:rPr>
        <w:t xml:space="preserve">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proofErr w:type="spellStart"/>
      <w:proofErr w:type="gramStart"/>
      <w:r w:rsidRPr="001849EC">
        <w:rPr>
          <w:rFonts w:eastAsia="Times New Roman" w:cs="Arial"/>
          <w:i/>
          <w:iCs/>
          <w:color w:val="000000"/>
          <w:szCs w:val="22"/>
          <w:lang w:val="fr-CA"/>
        </w:rPr>
        <w:t>could</w:t>
      </w:r>
      <w:proofErr w:type="spellEnd"/>
      <w:r w:rsidRPr="001849EC">
        <w:rPr>
          <w:rFonts w:eastAsia="Times New Roman" w:cs="Arial"/>
          <w:i/>
          <w:iCs/>
          <w:color w:val="000000"/>
          <w:szCs w:val="22"/>
          <w:lang w:val="fr-CA"/>
        </w:rPr>
        <w:t> .</w:t>
      </w:r>
      <w:proofErr w:type="gramEnd"/>
      <w:r w:rsidRPr="001849EC">
        <w:rPr>
          <w:rFonts w:eastAsia="Times New Roman" w:cs="Arial"/>
          <w:i/>
          <w:iCs/>
          <w:color w:val="000000"/>
          <w:szCs w:val="22"/>
          <w:lang w:val="fr-CA"/>
        </w:rPr>
        <w:t xml:space="preserve"> . . </w:t>
      </w:r>
      <w:r w:rsidRPr="001849EC">
        <w:rPr>
          <w:rFonts w:eastAsia="Times New Roman" w:cs="Arial"/>
          <w:iCs/>
          <w:color w:val="000000" w:themeColor="text1"/>
          <w:szCs w:val="22"/>
          <w:lang w:val="fr-CA"/>
        </w:rPr>
        <w:t>(</w:t>
      </w:r>
      <w:proofErr w:type="gramStart"/>
      <w:r w:rsidRPr="001849EC">
        <w:rPr>
          <w:rFonts w:eastAsia="Times New Roman" w:cs="Arial"/>
          <w:iCs/>
          <w:color w:val="000000" w:themeColor="text1"/>
          <w:szCs w:val="22"/>
          <w:lang w:val="fr-CA"/>
        </w:rPr>
        <w:t>choisis</w:t>
      </w:r>
      <w:proofErr w:type="gramEnd"/>
      <w:r w:rsidRPr="001849EC">
        <w:rPr>
          <w:rFonts w:eastAsia="Times New Roman" w:cs="Arial"/>
          <w:iCs/>
          <w:color w:val="000000" w:themeColor="text1"/>
          <w:szCs w:val="22"/>
          <w:lang w:val="fr-CA"/>
        </w:rPr>
        <w:t xml:space="preserve">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proofErr w:type="gramStart"/>
      <w:r w:rsidRPr="001849EC">
        <w:rPr>
          <w:rFonts w:eastAsia="Times New Roman" w:cs="Arial"/>
          <w:i/>
          <w:iCs/>
          <w:color w:val="000000"/>
          <w:szCs w:val="22"/>
          <w:lang w:val="fr-CA"/>
        </w:rPr>
        <w:t>watch</w:t>
      </w:r>
      <w:proofErr w:type="spellEnd"/>
      <w:proofErr w:type="gramEnd"/>
      <w:r w:rsidRPr="001849EC">
        <w:rPr>
          <w:rFonts w:eastAsia="Times New Roman" w:cs="Arial"/>
          <w:i/>
          <w:iCs/>
          <w:color w:val="000000"/>
          <w:szCs w:val="22"/>
          <w:lang w:val="fr-CA"/>
        </w:rPr>
        <w:t xml:space="preserve">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proofErr w:type="gramStart"/>
      <w:r w:rsidRPr="001849EC">
        <w:rPr>
          <w:rFonts w:eastAsia="Times New Roman" w:cs="Arial"/>
          <w:i/>
          <w:iCs/>
          <w:color w:val="000000"/>
          <w:szCs w:val="22"/>
          <w:lang w:val="fr-CA"/>
        </w:rPr>
        <w:t>play</w:t>
      </w:r>
      <w:proofErr w:type="spellEnd"/>
      <w:proofErr w:type="gram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video</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games</w:t>
      </w:r>
      <w:proofErr w:type="spellEnd"/>
      <w:r w:rsidRPr="001849EC">
        <w:rPr>
          <w:rFonts w:eastAsia="Times New Roman" w:cs="Arial"/>
          <w:i/>
          <w:iCs/>
          <w:color w:val="000000"/>
          <w:szCs w:val="22"/>
          <w:lang w:val="fr-CA"/>
        </w:rPr>
        <w:t xml:space="preserve">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22"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32"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6"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BD7E69" w:rsidP="00C23E0B">
      <w:pPr>
        <w:jc w:val="center"/>
        <w:outlineLvl w:val="0"/>
        <w:rPr>
          <w:rStyle w:val="Lienhypertexte"/>
        </w:rPr>
      </w:pPr>
      <w:hyperlink r:id="rId38"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39"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40"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41"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BD7E69" w:rsidP="00687AA3">
            <w:pPr>
              <w:rPr>
                <w:rFonts w:cs="Arial"/>
                <w:sz w:val="19"/>
                <w:szCs w:val="19"/>
                <w:shd w:val="clear" w:color="auto" w:fill="F8F9FA"/>
                <w:lang w:val="en-CA"/>
              </w:rPr>
            </w:pPr>
            <w:hyperlink r:id="rId43"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44"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xml:space="preserve">, </w:t>
            </w:r>
            <w:proofErr w:type="spellStart"/>
            <w:r w:rsidR="00687AA3" w:rsidRPr="00687AA3">
              <w:rPr>
                <w:rFonts w:cs="Arial"/>
                <w:sz w:val="19"/>
                <w:szCs w:val="19"/>
                <w:shd w:val="clear" w:color="auto" w:fill="F8F9FA"/>
                <w:lang w:val="en-CA"/>
              </w:rPr>
              <w:t>Rozel</w:t>
            </w:r>
            <w:proofErr w:type="spellEnd"/>
            <w:r w:rsidR="00687AA3" w:rsidRPr="00687AA3">
              <w:rPr>
                <w:rFonts w:cs="Arial"/>
                <w:sz w:val="19"/>
                <w:szCs w:val="19"/>
                <w:shd w:val="clear" w:color="auto" w:fill="F8F9FA"/>
                <w:lang w:val="en-CA"/>
              </w:rPr>
              <w:t xml:space="preserve"> Point, April 2005</w:t>
            </w:r>
          </w:p>
          <w:p w14:paraId="34202C77" w14:textId="77777777" w:rsidR="00687AA3" w:rsidRPr="00687AA3" w:rsidRDefault="00687AA3" w:rsidP="00687AA3">
            <w:pPr>
              <w:rPr>
                <w:lang w:val="en-CA"/>
              </w:rPr>
            </w:pPr>
            <w:r w:rsidRPr="00687AA3">
              <w:rPr>
                <w:lang w:val="en-CA"/>
              </w:rPr>
              <w:t xml:space="preserve">Image sur </w:t>
            </w:r>
            <w:proofErr w:type="spellStart"/>
            <w:r w:rsidRPr="00687AA3">
              <w:rPr>
                <w:lang w:val="en-CA"/>
              </w:rPr>
              <w:t>Wikipédia</w:t>
            </w:r>
            <w:proofErr w:type="spellEnd"/>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15B8A"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D14CC"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F1950"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Elle se </w:t>
            </w:r>
            <w:proofErr w:type="gramStart"/>
            <w:r w:rsidRPr="00B461BD">
              <w:rPr>
                <w:rFonts w:eastAsiaTheme="minorHAnsi" w:cs="Arial"/>
                <w:szCs w:val="22"/>
                <w:lang w:val="fr-CA" w:eastAsia="en-US"/>
              </w:rPr>
              <w:t xml:space="preserve">sauve;   </w:t>
            </w:r>
            <w:proofErr w:type="gramEnd"/>
            <w:r w:rsidRPr="00B461BD">
              <w:rPr>
                <w:rFonts w:eastAsiaTheme="minorHAnsi" w:cs="Arial"/>
                <w:szCs w:val="22"/>
                <w:lang w:val="fr-CA" w:eastAsia="en-US"/>
              </w:rPr>
              <w:t xml:space="preser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85F6C"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45"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46"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47" w:tgtFrame="_blank" w:history="1">
        <w:r w:rsidR="004B4ABE" w:rsidRPr="004B4ABE">
          <w:rPr>
            <w:rStyle w:val="Lienhypertexte"/>
          </w:rPr>
          <w:t>ecralamaison.ca</w:t>
        </w:r>
      </w:hyperlink>
      <w:r w:rsidRPr="00DF2D78">
        <w:t xml:space="preserve">.  </w:t>
      </w:r>
      <w:r w:rsidR="008F1D91" w:rsidRPr="00BF31BF">
        <w:br w:type="page"/>
      </w:r>
    </w:p>
    <w:bookmarkEnd w:id="3"/>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48"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49"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eastAsia="fr-FR"/>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eastAsia="fr-FR"/>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eastAsia="fr-FR"/>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0C903" w14:textId="77777777" w:rsidR="00183498" w:rsidRDefault="00183498" w:rsidP="005E3AF4">
      <w:r>
        <w:separator/>
      </w:r>
    </w:p>
  </w:endnote>
  <w:endnote w:type="continuationSeparator" w:id="0">
    <w:p w14:paraId="24BAC6E1" w14:textId="77777777" w:rsidR="00183498" w:rsidRDefault="00183498" w:rsidP="005E3AF4">
      <w:r>
        <w:continuationSeparator/>
      </w:r>
    </w:p>
  </w:endnote>
  <w:endnote w:type="continuationNotice" w:id="1">
    <w:p w14:paraId="57A6B69C" w14:textId="77777777" w:rsidR="00706143" w:rsidRDefault="00706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ED434" w14:textId="77777777" w:rsidR="00183498" w:rsidRDefault="00183498" w:rsidP="005E3AF4">
      <w:r>
        <w:separator/>
      </w:r>
    </w:p>
  </w:footnote>
  <w:footnote w:type="continuationSeparator" w:id="0">
    <w:p w14:paraId="21AC6137" w14:textId="77777777" w:rsidR="00183498" w:rsidRDefault="00183498" w:rsidP="005E3AF4">
      <w:r>
        <w:continuationSeparator/>
      </w:r>
    </w:p>
  </w:footnote>
  <w:footnote w:type="continuationNotice" w:id="1">
    <w:p w14:paraId="24BC3EE8" w14:textId="77777777" w:rsidR="00706143" w:rsidRDefault="007061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D1FCD44" w:rsidR="00A2529D" w:rsidRPr="005E3AF4" w:rsidRDefault="00FB776F" w:rsidP="00B028EC">
    <w:pPr>
      <w:pStyle w:val="Niveau-Pagessuivantes"/>
    </w:pPr>
    <w:bookmarkStart w:id="12" w:name="_GoBack"/>
    <w:bookmarkEnd w:id="12"/>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7"/>
  </w:num>
  <w:num w:numId="6">
    <w:abstractNumId w:val="11"/>
  </w:num>
  <w:num w:numId="7">
    <w:abstractNumId w:val="7"/>
  </w:num>
  <w:num w:numId="8">
    <w:abstractNumId w:val="12"/>
  </w:num>
  <w:num w:numId="9">
    <w:abstractNumId w:val="14"/>
  </w:num>
  <w:num w:numId="10">
    <w:abstractNumId w:val="8"/>
  </w:num>
  <w:num w:numId="11">
    <w:abstractNumId w:val="9"/>
  </w:num>
  <w:num w:numId="12">
    <w:abstractNumId w:val="15"/>
  </w:num>
  <w:num w:numId="13">
    <w:abstractNumId w:val="2"/>
  </w:num>
  <w:num w:numId="14">
    <w:abstractNumId w:val="4"/>
  </w:num>
  <w:num w:numId="15">
    <w:abstractNumId w:val="0"/>
  </w:num>
  <w:num w:numId="16">
    <w:abstractNumId w:val="3"/>
  </w:num>
  <w:num w:numId="17">
    <w:abstractNumId w:val="6"/>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hyperlink" Target="http://ecralamaison.ca/" TargetMode="External"/><Relationship Id="rId50"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safeyoutube.net/w/HZr9" TargetMode="External"/><Relationship Id="rId37" Type="http://schemas.openxmlformats.org/officeDocument/2006/relationships/image" Target="media/image15.png"/><Relationship Id="rId40"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5" Type="http://schemas.openxmlformats.org/officeDocument/2006/relationships/hyperlink" Target="https://sites.google.com/recitdp.qc.ca/desgestesquiontdeseffets/accueil"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hyperlink" Target="https://en.wikipedia.org/wiki/Robert_Smithson" TargetMode="External"/><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m1259.asp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en.wikipedia.org/wiki/Spiral_Jetty" TargetMode="External"/><Relationship Id="rId48" Type="http://schemas.openxmlformats.org/officeDocument/2006/relationships/hyperlink" Target="https://zonevideo.telequebec.tv/media/52539/qui-etait-samuel-de-champlain/kebec-capsules-web" TargetMode="Externa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fr/page/17777/les-graines" TargetMode="External"/><Relationship Id="rId46" Type="http://schemas.openxmlformats.org/officeDocument/2006/relationships/hyperlink" Target="https://sites.google.com/recitdp.qc.ca/desgestesquiontdeseffets/accueil" TargetMode="External"/><Relationship Id="rId20" Type="http://schemas.openxmlformats.org/officeDocument/2006/relationships/footer" Target="footer4.xml"/><Relationship Id="rId41" Type="http://schemas.openxmlformats.org/officeDocument/2006/relationships/hyperlink" Target="https://sites.google.com/view/resteactif/accuei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safeyoutube.net/w/1Kt9" TargetMode="External"/><Relationship Id="rId49" Type="http://schemas.openxmlformats.org/officeDocument/2006/relationships/hyperlink" Target="https://primaire.recitus.qc.ca/sujet/organisation/nouvelle-france-1645/content/samuel-de-champlai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48457afb-f9f4-447d-8c42-903c8b8d704a"/>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5b4ed912-18da-4a62-9a9d-40a767b636dd"/>
  </ds:schemaRefs>
</ds:datastoreItem>
</file>

<file path=customXml/itemProps3.xml><?xml version="1.0" encoding="utf-8"?>
<ds:datastoreItem xmlns:ds="http://schemas.openxmlformats.org/officeDocument/2006/customXml" ds:itemID="{93089F12-1B92-4A07-B117-F17749600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497494-D29E-40E5-95A1-C727E661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4612</Words>
  <Characters>25367</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2020-05-04T16:04:00Z</dcterms:created>
  <dcterms:modified xsi:type="dcterms:W3CDTF">2020-05-04T16:05:00Z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